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BF469" w14:textId="77777777" w:rsidR="00165D50" w:rsidRPr="00171CC2" w:rsidRDefault="00165D50" w:rsidP="00165D50">
      <w:pPr>
        <w:rPr>
          <w:rFonts w:ascii="Times New Roman" w:hAnsi="Times New Roman"/>
          <w:szCs w:val="21"/>
        </w:rPr>
      </w:pPr>
    </w:p>
    <w:p w14:paraId="068C4C0C" w14:textId="77777777" w:rsidR="00165D50" w:rsidRPr="00C72D82" w:rsidRDefault="00165D50" w:rsidP="00165D50">
      <w:pPr>
        <w:rPr>
          <w:rFonts w:ascii="Times New Roman" w:hAnsi="Times New Roman"/>
          <w:sz w:val="24"/>
          <w:szCs w:val="24"/>
        </w:rPr>
      </w:pPr>
      <w:r w:rsidRPr="00C72D82">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D37D7E1" wp14:editId="4261C262">
                <wp:simplePos x="0" y="0"/>
                <wp:positionH relativeFrom="column">
                  <wp:posOffset>875030</wp:posOffset>
                </wp:positionH>
                <wp:positionV relativeFrom="paragraph">
                  <wp:posOffset>186055</wp:posOffset>
                </wp:positionV>
                <wp:extent cx="3845560" cy="3505200"/>
                <wp:effectExtent l="1206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3505200"/>
                        </a:xfrm>
                        <a:prstGeom prst="rect">
                          <a:avLst/>
                        </a:prstGeom>
                        <a:solidFill>
                          <a:srgbClr val="FFFFFF"/>
                        </a:solidFill>
                        <a:ln w="9525">
                          <a:solidFill>
                            <a:srgbClr val="000000"/>
                          </a:solidFill>
                          <a:miter lim="800000"/>
                          <a:headEnd/>
                          <a:tailEnd/>
                        </a:ln>
                      </wps:spPr>
                      <wps:txbx>
                        <w:txbxContent>
                          <w:p w14:paraId="746B058A" w14:textId="77777777" w:rsidR="00165D50" w:rsidRPr="00F44985" w:rsidRDefault="00165D50" w:rsidP="0016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37D7E1" id="_x0000_t202" coordsize="21600,21600" o:spt="202" path="m,l,21600r21600,l21600,xe">
                <v:stroke joinstyle="miter"/>
                <v:path gradientshapeok="t" o:connecttype="rect"/>
              </v:shapetype>
              <v:shape id="Text Box 9" o:spid="_x0000_s1026" type="#_x0000_t202" style="position:absolute;left:0;text-align:left;margin-left:68.9pt;margin-top:14.65pt;width:302.8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">
                <v:textbox>
                  <w:txbxContent>
                    <w:p w14:paraId="746B058A" w14:textId="77777777" w:rsidR="00165D50" w:rsidRPr="00F44985" w:rsidRDefault="00165D50" w:rsidP="00165D50"/>
                  </w:txbxContent>
                </v:textbox>
              </v:shape>
            </w:pict>
          </mc:Fallback>
        </mc:AlternateContent>
      </w:r>
    </w:p>
    <w:p w14:paraId="4F4E0B0D" w14:textId="77777777" w:rsidR="00165D50" w:rsidRPr="00C72D82" w:rsidRDefault="00165D50" w:rsidP="00165D50">
      <w:pPr>
        <w:rPr>
          <w:rFonts w:ascii="Times New Roman" w:hAnsi="Times New Roman"/>
          <w:sz w:val="24"/>
          <w:szCs w:val="24"/>
        </w:rPr>
      </w:pPr>
    </w:p>
    <w:p w14:paraId="000ACF63" w14:textId="77777777" w:rsidR="00165D50" w:rsidRPr="00C72D82" w:rsidRDefault="00165D50" w:rsidP="00165D50">
      <w:pPr>
        <w:rPr>
          <w:rFonts w:ascii="Times New Roman" w:hAnsi="Times New Roman"/>
          <w:sz w:val="24"/>
          <w:szCs w:val="24"/>
        </w:rPr>
      </w:pPr>
    </w:p>
    <w:p w14:paraId="39C2BE64" w14:textId="77777777" w:rsidR="00165D50" w:rsidRPr="00C72D82" w:rsidRDefault="00165D50" w:rsidP="00165D50">
      <w:pPr>
        <w:rPr>
          <w:rFonts w:ascii="Times New Roman" w:hAnsi="Times New Roman"/>
          <w:sz w:val="24"/>
          <w:szCs w:val="24"/>
        </w:rPr>
      </w:pPr>
    </w:p>
    <w:p w14:paraId="7F0EC95C" w14:textId="77777777" w:rsidR="00165D50" w:rsidRPr="00C72D82" w:rsidRDefault="00165D50" w:rsidP="00165D50">
      <w:pPr>
        <w:rPr>
          <w:rFonts w:ascii="Times New Roman" w:hAnsi="Times New Roman"/>
          <w:sz w:val="24"/>
          <w:szCs w:val="24"/>
        </w:rPr>
      </w:pPr>
    </w:p>
    <w:p w14:paraId="754FBD63" w14:textId="77777777" w:rsidR="00165D50" w:rsidRPr="00C72D82" w:rsidRDefault="00165D50" w:rsidP="00165D50">
      <w:pPr>
        <w:rPr>
          <w:rFonts w:ascii="Times New Roman" w:hAnsi="Times New Roman"/>
          <w:sz w:val="24"/>
          <w:szCs w:val="24"/>
        </w:rPr>
      </w:pPr>
    </w:p>
    <w:p w14:paraId="0F217F9F" w14:textId="77777777" w:rsidR="00165D50" w:rsidRPr="00C72D82" w:rsidRDefault="00165D50" w:rsidP="00165D50">
      <w:pPr>
        <w:rPr>
          <w:rFonts w:ascii="Times New Roman" w:hAnsi="Times New Roman"/>
          <w:sz w:val="24"/>
          <w:szCs w:val="24"/>
        </w:rPr>
      </w:pPr>
    </w:p>
    <w:p w14:paraId="1329A598" w14:textId="77777777" w:rsidR="00165D50" w:rsidRPr="00C72D82" w:rsidRDefault="00165D50" w:rsidP="00165D50">
      <w:pPr>
        <w:rPr>
          <w:rFonts w:ascii="Times New Roman" w:hAnsi="Times New Roman"/>
          <w:sz w:val="24"/>
          <w:szCs w:val="24"/>
        </w:rPr>
      </w:pPr>
    </w:p>
    <w:p w14:paraId="3FC27FDA" w14:textId="77777777" w:rsidR="00165D50" w:rsidRPr="00C72D82" w:rsidRDefault="00165D50" w:rsidP="00165D50">
      <w:pPr>
        <w:rPr>
          <w:rFonts w:ascii="Times New Roman" w:hAnsi="Times New Roman"/>
          <w:sz w:val="24"/>
          <w:szCs w:val="24"/>
        </w:rPr>
      </w:pPr>
    </w:p>
    <w:p w14:paraId="23AF9A8D" w14:textId="77777777" w:rsidR="00165D50" w:rsidRPr="00C72D82" w:rsidRDefault="00165D50" w:rsidP="00165D50">
      <w:pPr>
        <w:rPr>
          <w:rFonts w:ascii="Times New Roman" w:hAnsi="Times New Roman"/>
          <w:sz w:val="24"/>
          <w:szCs w:val="24"/>
        </w:rPr>
      </w:pPr>
    </w:p>
    <w:p w14:paraId="22C8CA39" w14:textId="77777777" w:rsidR="00165D50" w:rsidRPr="00C72D82" w:rsidRDefault="00165D50" w:rsidP="00165D50">
      <w:pPr>
        <w:rPr>
          <w:rFonts w:ascii="Times New Roman" w:hAnsi="Times New Roman"/>
          <w:sz w:val="24"/>
          <w:szCs w:val="24"/>
        </w:rPr>
      </w:pPr>
    </w:p>
    <w:p w14:paraId="0C02ACA0" w14:textId="77777777" w:rsidR="00165D50" w:rsidRPr="00C72D82" w:rsidRDefault="00165D50" w:rsidP="00165D50">
      <w:pPr>
        <w:rPr>
          <w:rFonts w:ascii="Times New Roman" w:hAnsi="Times New Roman"/>
          <w:sz w:val="24"/>
          <w:szCs w:val="24"/>
        </w:rPr>
      </w:pPr>
    </w:p>
    <w:p w14:paraId="5DA52747" w14:textId="77777777" w:rsidR="00165D50" w:rsidRPr="00C72D82" w:rsidRDefault="00165D50" w:rsidP="00165D50">
      <w:pPr>
        <w:rPr>
          <w:rFonts w:ascii="Times New Roman" w:hAnsi="Times New Roman"/>
          <w:sz w:val="24"/>
          <w:szCs w:val="24"/>
        </w:rPr>
      </w:pPr>
    </w:p>
    <w:p w14:paraId="23E0AEA1" w14:textId="77777777" w:rsidR="00165D50" w:rsidRPr="00165D50" w:rsidRDefault="00165D50" w:rsidP="00165D50">
      <w:pPr>
        <w:jc w:val="center"/>
        <w:rPr>
          <w:rFonts w:ascii="Times New Roman" w:hAnsi="Times New Roman"/>
          <w:sz w:val="40"/>
          <w:szCs w:val="40"/>
        </w:rPr>
      </w:pPr>
      <w:r w:rsidRPr="00165D50">
        <w:rPr>
          <w:rFonts w:asciiTheme="minorEastAsia" w:eastAsiaTheme="minorEastAsia" w:hAnsiTheme="minorEastAsia" w:hint="eastAsia"/>
          <w:sz w:val="40"/>
          <w:szCs w:val="40"/>
        </w:rPr>
        <w:t>Graphical Abstract</w:t>
      </w:r>
    </w:p>
    <w:p w14:paraId="7D98162D" w14:textId="77777777" w:rsidR="00165D50" w:rsidRPr="00C72D82" w:rsidRDefault="00165D50" w:rsidP="00165D50">
      <w:pPr>
        <w:rPr>
          <w:rFonts w:ascii="Times New Roman" w:hAnsi="Times New Roman"/>
          <w:sz w:val="24"/>
          <w:szCs w:val="24"/>
        </w:rPr>
      </w:pPr>
    </w:p>
    <w:p w14:paraId="4E97A552" w14:textId="77777777" w:rsidR="00165D50" w:rsidRDefault="00165D50">
      <w:pPr>
        <w:rPr>
          <w:rFonts w:ascii="Times New Roman" w:hAnsi="Times New Roman"/>
        </w:rPr>
      </w:pPr>
    </w:p>
    <w:p w14:paraId="2AAE2710" w14:textId="77777777" w:rsidR="00165D50" w:rsidRDefault="00165D50">
      <w:pPr>
        <w:widowControl/>
        <w:jc w:val="left"/>
        <w:rPr>
          <w:rFonts w:ascii="Times New Roman" w:hAnsi="Times New Roman"/>
        </w:rPr>
      </w:pPr>
      <w:r>
        <w:rPr>
          <w:rFonts w:ascii="Times New Roman" w:hAnsi="Times New Roman"/>
        </w:rPr>
        <w:br w:type="page"/>
      </w:r>
    </w:p>
    <w:p w14:paraId="761D5658" w14:textId="77777777" w:rsidR="009A037B" w:rsidRPr="00C72D82" w:rsidRDefault="00BE7A96">
      <w:pPr>
        <w:rPr>
          <w:rFonts w:ascii="Times New Roman" w:hAnsi="Times New Roman"/>
        </w:rPr>
      </w:pPr>
      <w:r w:rsidRPr="00C72D82">
        <w:rPr>
          <w:rFonts w:ascii="Times New Roman" w:hAnsi="Times New Roman"/>
        </w:rPr>
        <w:lastRenderedPageBreak/>
        <w:t>Manuscript number</w:t>
      </w:r>
    </w:p>
    <w:p w14:paraId="5E865D63" w14:textId="77777777" w:rsidR="00BE7A96" w:rsidRPr="00C72D82" w:rsidRDefault="00BE7A96" w:rsidP="003E304B">
      <w:pPr>
        <w:rPr>
          <w:rFonts w:ascii="Times New Roman" w:hAnsi="Times New Roman"/>
        </w:rPr>
      </w:pPr>
    </w:p>
    <w:p w14:paraId="63B97CB3" w14:textId="77777777" w:rsidR="00BE7A96" w:rsidRPr="00C72D82" w:rsidRDefault="00A63FB8" w:rsidP="003E304B">
      <w:pPr>
        <w:pStyle w:val="TitleofManuscript"/>
      </w:pPr>
      <w:r w:rsidRPr="00C72D82">
        <w:rPr>
          <w:noProof/>
        </w:rPr>
        <mc:AlternateContent>
          <mc:Choice Requires="wps">
            <w:drawing>
              <wp:anchor distT="0" distB="0" distL="114300" distR="114300" simplePos="0" relativeHeight="251654144" behindDoc="0" locked="0" layoutInCell="1" allowOverlap="1" wp14:anchorId="3B6AF5CE" wp14:editId="1164AF43">
                <wp:simplePos x="0" y="0"/>
                <wp:positionH relativeFrom="column">
                  <wp:posOffset>23495</wp:posOffset>
                </wp:positionH>
                <wp:positionV relativeFrom="paragraph">
                  <wp:posOffset>377825</wp:posOffset>
                </wp:positionV>
                <wp:extent cx="5792470" cy="1533525"/>
                <wp:effectExtent l="8255" t="10795" r="952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1533525"/>
                        </a:xfrm>
                        <a:prstGeom prst="rect">
                          <a:avLst/>
                        </a:prstGeom>
                        <a:solidFill>
                          <a:srgbClr val="FFFFFF"/>
                        </a:solidFill>
                        <a:ln w="9525">
                          <a:solidFill>
                            <a:srgbClr val="000000"/>
                          </a:solidFill>
                          <a:miter lim="800000"/>
                          <a:headEnd/>
                          <a:tailEnd/>
                        </a:ln>
                      </wps:spPr>
                      <wps:txbx>
                        <w:txbxContent>
                          <w:p w14:paraId="1B5ABDFF" w14:textId="77777777" w:rsidR="00BE7A96" w:rsidRPr="007E172F" w:rsidRDefault="00BE7A96" w:rsidP="00BE7A96">
                            <w:pPr>
                              <w:spacing w:line="220" w:lineRule="exact"/>
                              <w:rPr>
                                <w:i/>
                                <w:snapToGrid w:val="0"/>
                                <w:color w:val="0070C0"/>
                                <w:sz w:val="20"/>
                                <w:szCs w:val="20"/>
                              </w:rPr>
                            </w:pPr>
                            <w:r w:rsidRPr="007E172F">
                              <w:rPr>
                                <w:rFonts w:hint="eastAsia"/>
                                <w:i/>
                                <w:snapToGrid w:val="0"/>
                                <w:color w:val="0070C0"/>
                                <w:sz w:val="20"/>
                                <w:szCs w:val="20"/>
                              </w:rPr>
                              <w:t xml:space="preserve">1. </w:t>
                            </w:r>
                            <w:r w:rsidRPr="007E172F">
                              <w:rPr>
                                <w:i/>
                                <w:snapToGrid w:val="0"/>
                                <w:color w:val="0070C0"/>
                                <w:sz w:val="20"/>
                                <w:szCs w:val="20"/>
                              </w:rPr>
                              <w:t xml:space="preserve">Abbreviated symbols, if not conventionally used, should be avoided. </w:t>
                            </w:r>
                          </w:p>
                          <w:p w14:paraId="0337948A" w14:textId="77777777" w:rsidR="00BE7A96" w:rsidRPr="007E172F" w:rsidRDefault="00BE7A96" w:rsidP="00BE7A96">
                            <w:pPr>
                              <w:spacing w:line="220" w:lineRule="exact"/>
                              <w:rPr>
                                <w:i/>
                                <w:snapToGrid w:val="0"/>
                                <w:color w:val="0070C0"/>
                                <w:sz w:val="20"/>
                                <w:szCs w:val="20"/>
                              </w:rPr>
                            </w:pPr>
                            <w:r w:rsidRPr="007E172F">
                              <w:rPr>
                                <w:rFonts w:hint="eastAsia"/>
                                <w:i/>
                                <w:snapToGrid w:val="0"/>
                                <w:color w:val="0070C0"/>
                                <w:sz w:val="20"/>
                                <w:szCs w:val="20"/>
                              </w:rPr>
                              <w:t xml:space="preserve">2. </w:t>
                            </w:r>
                            <w:r w:rsidRPr="007E172F">
                              <w:rPr>
                                <w:i/>
                                <w:snapToGrid w:val="0"/>
                                <w:color w:val="0070C0"/>
                                <w:sz w:val="20"/>
                                <w:szCs w:val="20"/>
                              </w:rPr>
                              <w:t xml:space="preserve">Description of element symbols </w:t>
                            </w:r>
                          </w:p>
                          <w:p w14:paraId="064A2EC1" w14:textId="77777777" w:rsidR="00BE7A96" w:rsidRPr="007E172F" w:rsidRDefault="00BE7A96" w:rsidP="000D2DDD">
                            <w:pPr>
                              <w:spacing w:line="220" w:lineRule="exact"/>
                              <w:ind w:leftChars="100" w:left="310" w:hangingChars="50" w:hanging="100"/>
                              <w:rPr>
                                <w:i/>
                                <w:snapToGrid w:val="0"/>
                                <w:color w:val="0070C0"/>
                                <w:sz w:val="20"/>
                                <w:szCs w:val="20"/>
                              </w:rPr>
                            </w:pPr>
                            <w:r w:rsidRPr="007E172F">
                              <w:rPr>
                                <w:rFonts w:hint="eastAsia"/>
                                <w:i/>
                                <w:snapToGrid w:val="0"/>
                                <w:color w:val="0070C0"/>
                                <w:sz w:val="20"/>
                                <w:szCs w:val="20"/>
                              </w:rPr>
                              <w:t>·</w:t>
                            </w:r>
                            <w:r w:rsidRPr="007E172F">
                              <w:rPr>
                                <w:i/>
                                <w:snapToGrid w:val="0"/>
                                <w:color w:val="0070C0"/>
                                <w:sz w:val="20"/>
                                <w:szCs w:val="20"/>
                              </w:rPr>
                              <w:t xml:space="preserve">When an element name is used as a symbol of material, the use of element symbols should be avoided and the name of the element should be fully spelled out. </w:t>
                            </w:r>
                          </w:p>
                          <w:p w14:paraId="66F05391" w14:textId="77777777" w:rsidR="00BE7A96" w:rsidRPr="007E172F" w:rsidRDefault="00BE7A96" w:rsidP="000D2DDD">
                            <w:pPr>
                              <w:spacing w:line="220" w:lineRule="exact"/>
                              <w:ind w:leftChars="100" w:left="310" w:hangingChars="50" w:hanging="100"/>
                              <w:rPr>
                                <w:i/>
                                <w:snapToGrid w:val="0"/>
                                <w:color w:val="0070C0"/>
                                <w:sz w:val="20"/>
                                <w:szCs w:val="20"/>
                              </w:rPr>
                            </w:pPr>
                            <w:r w:rsidRPr="007E172F">
                              <w:rPr>
                                <w:rFonts w:hint="eastAsia"/>
                                <w:i/>
                                <w:snapToGrid w:val="0"/>
                                <w:color w:val="0070C0"/>
                                <w:sz w:val="20"/>
                                <w:szCs w:val="20"/>
                              </w:rPr>
                              <w:t>·</w:t>
                            </w:r>
                            <w:r w:rsidRPr="007E172F">
                              <w:rPr>
                                <w:i/>
                                <w:snapToGrid w:val="0"/>
                                <w:color w:val="0070C0"/>
                                <w:sz w:val="20"/>
                                <w:szCs w:val="20"/>
                              </w:rPr>
                              <w:t xml:space="preserve">When the element name is used as chemical symbol or adjectively used, the element symbol can be used. </w:t>
                            </w:r>
                          </w:p>
                          <w:p w14:paraId="2CC2CE04" w14:textId="77777777" w:rsidR="00BE7A96" w:rsidRPr="007E172F" w:rsidRDefault="00BE7A96" w:rsidP="00BE7A96">
                            <w:pPr>
                              <w:spacing w:line="220" w:lineRule="exact"/>
                              <w:rPr>
                                <w:i/>
                                <w:snapToGrid w:val="0"/>
                                <w:color w:val="0070C0"/>
                                <w:sz w:val="20"/>
                                <w:szCs w:val="20"/>
                              </w:rPr>
                            </w:pPr>
                            <w:r w:rsidRPr="007E172F">
                              <w:rPr>
                                <w:rFonts w:hint="eastAsia"/>
                                <w:i/>
                                <w:snapToGrid w:val="0"/>
                                <w:color w:val="0070C0"/>
                                <w:sz w:val="20"/>
                                <w:szCs w:val="20"/>
                              </w:rPr>
                              <w:t>3.</w:t>
                            </w:r>
                            <w:r w:rsidRPr="007E172F">
                              <w:rPr>
                                <w:i/>
                                <w:snapToGrid w:val="0"/>
                                <w:color w:val="0070C0"/>
                                <w:sz w:val="20"/>
                                <w:szCs w:val="20"/>
                              </w:rPr>
                              <w:t xml:space="preserve"> Expressions such as “Study on” or “On the” should be avoided as the start of the title. </w:t>
                            </w:r>
                          </w:p>
                          <w:p w14:paraId="48662CAB" w14:textId="77777777" w:rsidR="00BE7A96" w:rsidRPr="007E172F" w:rsidRDefault="00BE7A96" w:rsidP="00BE7A96">
                            <w:pPr>
                              <w:spacing w:line="220" w:lineRule="exact"/>
                              <w:rPr>
                                <w:i/>
                                <w:snapToGrid w:val="0"/>
                                <w:color w:val="0070C0"/>
                                <w:sz w:val="20"/>
                                <w:szCs w:val="20"/>
                              </w:rPr>
                            </w:pPr>
                            <w:r w:rsidRPr="007E172F">
                              <w:rPr>
                                <w:rFonts w:hint="eastAsia"/>
                                <w:i/>
                                <w:snapToGrid w:val="0"/>
                                <w:color w:val="0070C0"/>
                                <w:sz w:val="20"/>
                                <w:szCs w:val="20"/>
                              </w:rPr>
                              <w:t>4.</w:t>
                            </w:r>
                            <w:r w:rsidRPr="007E172F">
                              <w:rPr>
                                <w:i/>
                                <w:snapToGrid w:val="0"/>
                                <w:color w:val="0070C0"/>
                                <w:sz w:val="20"/>
                                <w:szCs w:val="20"/>
                              </w:rPr>
                              <w:t xml:space="preserve"> Definite articles and indefinite articles are used as less as possible. </w:t>
                            </w:r>
                          </w:p>
                          <w:p w14:paraId="12CC8553" w14:textId="77777777" w:rsidR="00BE7A96" w:rsidRPr="007E172F" w:rsidRDefault="00BE7A96" w:rsidP="0040686B">
                            <w:pPr>
                              <w:spacing w:line="220" w:lineRule="exact"/>
                              <w:ind w:left="100" w:hangingChars="50" w:hanging="100"/>
                              <w:rPr>
                                <w:i/>
                                <w:snapToGrid w:val="0"/>
                                <w:color w:val="0070C0"/>
                                <w:sz w:val="20"/>
                                <w:szCs w:val="20"/>
                              </w:rPr>
                            </w:pPr>
                            <w:r w:rsidRPr="007E172F">
                              <w:rPr>
                                <w:rFonts w:hint="eastAsia"/>
                                <w:i/>
                                <w:snapToGrid w:val="0"/>
                                <w:color w:val="0070C0"/>
                                <w:sz w:val="20"/>
                                <w:szCs w:val="20"/>
                              </w:rPr>
                              <w:t xml:space="preserve">5. </w:t>
                            </w:r>
                            <w:r w:rsidRPr="007E172F">
                              <w:rPr>
                                <w:i/>
                                <w:snapToGrid w:val="0"/>
                                <w:color w:val="0070C0"/>
                                <w:sz w:val="20"/>
                                <w:szCs w:val="20"/>
                              </w:rPr>
                              <w:t>Words other than prepositions, conjunctions and articles are all capital letters including hyphen-connected 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AF5CE" id="Text Box 2" o:spid="_x0000_s1027" type="#_x0000_t202" style="position:absolute;left:0;text-align:left;margin-left:1.85pt;margin-top:29.75pt;width:456.1pt;height:12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">
                <v:textbox>
                  <w:txbxContent>
                    <w:p w14:paraId="1B5ABDFF" w14:textId="77777777" w:rsidR="00BE7A96" w:rsidRPr="007E172F" w:rsidRDefault="00BE7A96" w:rsidP="00BE7A96">
                      <w:pPr>
                        <w:spacing w:line="220" w:lineRule="exact"/>
                        <w:rPr>
                          <w:i/>
                          <w:snapToGrid w:val="0"/>
                          <w:color w:val="0070C0"/>
                          <w:sz w:val="20"/>
                          <w:szCs w:val="20"/>
                        </w:rPr>
                      </w:pPr>
                      <w:r w:rsidRPr="007E172F">
                        <w:rPr>
                          <w:rFonts w:hint="eastAsia"/>
                          <w:i/>
                          <w:snapToGrid w:val="0"/>
                          <w:color w:val="0070C0"/>
                          <w:sz w:val="20"/>
                          <w:szCs w:val="20"/>
                        </w:rPr>
                        <w:t xml:space="preserve">1. </w:t>
                      </w:r>
                      <w:r w:rsidRPr="007E172F">
                        <w:rPr>
                          <w:i/>
                          <w:snapToGrid w:val="0"/>
                          <w:color w:val="0070C0"/>
                          <w:sz w:val="20"/>
                          <w:szCs w:val="20"/>
                        </w:rPr>
                        <w:t xml:space="preserve">Abbreviated symbols, if not conventionally used, should be avoided. </w:t>
                      </w:r>
                    </w:p>
                    <w:p w14:paraId="0337948A" w14:textId="77777777" w:rsidR="00BE7A96" w:rsidRPr="007E172F" w:rsidRDefault="00BE7A96" w:rsidP="00BE7A96">
                      <w:pPr>
                        <w:spacing w:line="220" w:lineRule="exact"/>
                        <w:rPr>
                          <w:i/>
                          <w:snapToGrid w:val="0"/>
                          <w:color w:val="0070C0"/>
                          <w:sz w:val="20"/>
                          <w:szCs w:val="20"/>
                        </w:rPr>
                      </w:pPr>
                      <w:r w:rsidRPr="007E172F">
                        <w:rPr>
                          <w:rFonts w:hint="eastAsia"/>
                          <w:i/>
                          <w:snapToGrid w:val="0"/>
                          <w:color w:val="0070C0"/>
                          <w:sz w:val="20"/>
                          <w:szCs w:val="20"/>
                        </w:rPr>
                        <w:t xml:space="preserve">2. </w:t>
                      </w:r>
                      <w:r w:rsidRPr="007E172F">
                        <w:rPr>
                          <w:i/>
                          <w:snapToGrid w:val="0"/>
                          <w:color w:val="0070C0"/>
                          <w:sz w:val="20"/>
                          <w:szCs w:val="20"/>
                        </w:rPr>
                        <w:t xml:space="preserve">Description of element symbols </w:t>
                      </w:r>
                    </w:p>
                    <w:p w14:paraId="064A2EC1" w14:textId="77777777" w:rsidR="00BE7A96" w:rsidRPr="007E172F" w:rsidRDefault="00BE7A96" w:rsidP="000D2DDD">
                      <w:pPr>
                        <w:spacing w:line="220" w:lineRule="exact"/>
                        <w:ind w:leftChars="100" w:left="310" w:hangingChars="50" w:hanging="100"/>
                        <w:rPr>
                          <w:i/>
                          <w:snapToGrid w:val="0"/>
                          <w:color w:val="0070C0"/>
                          <w:sz w:val="20"/>
                          <w:szCs w:val="20"/>
                        </w:rPr>
                      </w:pPr>
                      <w:r w:rsidRPr="007E172F">
                        <w:rPr>
                          <w:rFonts w:hint="eastAsia"/>
                          <w:i/>
                          <w:snapToGrid w:val="0"/>
                          <w:color w:val="0070C0"/>
                          <w:sz w:val="20"/>
                          <w:szCs w:val="20"/>
                        </w:rPr>
                        <w:t>·</w:t>
                      </w:r>
                      <w:r w:rsidRPr="007E172F">
                        <w:rPr>
                          <w:i/>
                          <w:snapToGrid w:val="0"/>
                          <w:color w:val="0070C0"/>
                          <w:sz w:val="20"/>
                          <w:szCs w:val="20"/>
                        </w:rPr>
                        <w:t xml:space="preserve">When an element name is used as a symbol of material, the use of element symbols should be avoided and the name of the element should be fully spelled out. </w:t>
                      </w:r>
                    </w:p>
                    <w:p w14:paraId="66F05391" w14:textId="77777777" w:rsidR="00BE7A96" w:rsidRPr="007E172F" w:rsidRDefault="00BE7A96" w:rsidP="000D2DDD">
                      <w:pPr>
                        <w:spacing w:line="220" w:lineRule="exact"/>
                        <w:ind w:leftChars="100" w:left="310" w:hangingChars="50" w:hanging="100"/>
                        <w:rPr>
                          <w:i/>
                          <w:snapToGrid w:val="0"/>
                          <w:color w:val="0070C0"/>
                          <w:sz w:val="20"/>
                          <w:szCs w:val="20"/>
                        </w:rPr>
                      </w:pPr>
                      <w:r w:rsidRPr="007E172F">
                        <w:rPr>
                          <w:rFonts w:hint="eastAsia"/>
                          <w:i/>
                          <w:snapToGrid w:val="0"/>
                          <w:color w:val="0070C0"/>
                          <w:sz w:val="20"/>
                          <w:szCs w:val="20"/>
                        </w:rPr>
                        <w:t>·</w:t>
                      </w:r>
                      <w:r w:rsidRPr="007E172F">
                        <w:rPr>
                          <w:i/>
                          <w:snapToGrid w:val="0"/>
                          <w:color w:val="0070C0"/>
                          <w:sz w:val="20"/>
                          <w:szCs w:val="20"/>
                        </w:rPr>
                        <w:t xml:space="preserve">When the element name is used as chemical symbol or adjectively used, the element symbol can be used. </w:t>
                      </w:r>
                    </w:p>
                    <w:p w14:paraId="2CC2CE04" w14:textId="77777777" w:rsidR="00BE7A96" w:rsidRPr="007E172F" w:rsidRDefault="00BE7A96" w:rsidP="00BE7A96">
                      <w:pPr>
                        <w:spacing w:line="220" w:lineRule="exact"/>
                        <w:rPr>
                          <w:i/>
                          <w:snapToGrid w:val="0"/>
                          <w:color w:val="0070C0"/>
                          <w:sz w:val="20"/>
                          <w:szCs w:val="20"/>
                        </w:rPr>
                      </w:pPr>
                      <w:r w:rsidRPr="007E172F">
                        <w:rPr>
                          <w:rFonts w:hint="eastAsia"/>
                          <w:i/>
                          <w:snapToGrid w:val="0"/>
                          <w:color w:val="0070C0"/>
                          <w:sz w:val="20"/>
                          <w:szCs w:val="20"/>
                        </w:rPr>
                        <w:t>3.</w:t>
                      </w:r>
                      <w:r w:rsidRPr="007E172F">
                        <w:rPr>
                          <w:i/>
                          <w:snapToGrid w:val="0"/>
                          <w:color w:val="0070C0"/>
                          <w:sz w:val="20"/>
                          <w:szCs w:val="20"/>
                        </w:rPr>
                        <w:t xml:space="preserve"> Expressions such as “Study on” or “On the” should be avoided as the start of the title. </w:t>
                      </w:r>
                    </w:p>
                    <w:p w14:paraId="48662CAB" w14:textId="77777777" w:rsidR="00BE7A96" w:rsidRPr="007E172F" w:rsidRDefault="00BE7A96" w:rsidP="00BE7A96">
                      <w:pPr>
                        <w:spacing w:line="220" w:lineRule="exact"/>
                        <w:rPr>
                          <w:i/>
                          <w:snapToGrid w:val="0"/>
                          <w:color w:val="0070C0"/>
                          <w:sz w:val="20"/>
                          <w:szCs w:val="20"/>
                        </w:rPr>
                      </w:pPr>
                      <w:r w:rsidRPr="007E172F">
                        <w:rPr>
                          <w:rFonts w:hint="eastAsia"/>
                          <w:i/>
                          <w:snapToGrid w:val="0"/>
                          <w:color w:val="0070C0"/>
                          <w:sz w:val="20"/>
                          <w:szCs w:val="20"/>
                        </w:rPr>
                        <w:t>4.</w:t>
                      </w:r>
                      <w:r w:rsidRPr="007E172F">
                        <w:rPr>
                          <w:i/>
                          <w:snapToGrid w:val="0"/>
                          <w:color w:val="0070C0"/>
                          <w:sz w:val="20"/>
                          <w:szCs w:val="20"/>
                        </w:rPr>
                        <w:t xml:space="preserve"> Definite articles and indefinite articles are used as less as possible. </w:t>
                      </w:r>
                    </w:p>
                    <w:p w14:paraId="12CC8553" w14:textId="77777777" w:rsidR="00BE7A96" w:rsidRPr="007E172F" w:rsidRDefault="00BE7A96" w:rsidP="0040686B">
                      <w:pPr>
                        <w:spacing w:line="220" w:lineRule="exact"/>
                        <w:ind w:left="100" w:hangingChars="50" w:hanging="100"/>
                        <w:rPr>
                          <w:i/>
                          <w:snapToGrid w:val="0"/>
                          <w:color w:val="0070C0"/>
                          <w:sz w:val="20"/>
                          <w:szCs w:val="20"/>
                        </w:rPr>
                      </w:pPr>
                      <w:r w:rsidRPr="007E172F">
                        <w:rPr>
                          <w:rFonts w:hint="eastAsia"/>
                          <w:i/>
                          <w:snapToGrid w:val="0"/>
                          <w:color w:val="0070C0"/>
                          <w:sz w:val="20"/>
                          <w:szCs w:val="20"/>
                        </w:rPr>
                        <w:t xml:space="preserve">5. </w:t>
                      </w:r>
                      <w:r w:rsidRPr="007E172F">
                        <w:rPr>
                          <w:i/>
                          <w:snapToGrid w:val="0"/>
                          <w:color w:val="0070C0"/>
                          <w:sz w:val="20"/>
                          <w:szCs w:val="20"/>
                        </w:rPr>
                        <w:t>Words other than prepositions, conjunctions and articles are all capital letters including hyphen-connected words.</w:t>
                      </w:r>
                    </w:p>
                  </w:txbxContent>
                </v:textbox>
              </v:shape>
            </w:pict>
          </mc:Fallback>
        </mc:AlternateContent>
      </w:r>
      <w:r w:rsidR="00BE7A96" w:rsidRPr="00C72D82">
        <w:t>Title of Manuscript</w:t>
      </w:r>
    </w:p>
    <w:p w14:paraId="5DF1C1C8" w14:textId="77777777" w:rsidR="00BE7A96" w:rsidRPr="00C72D82" w:rsidRDefault="00BE7A96">
      <w:pPr>
        <w:rPr>
          <w:rFonts w:ascii="Times New Roman" w:hAnsi="Times New Roman"/>
          <w:sz w:val="28"/>
          <w:szCs w:val="28"/>
        </w:rPr>
      </w:pPr>
    </w:p>
    <w:p w14:paraId="1EA3FEEF" w14:textId="77777777" w:rsidR="00BE7A96" w:rsidRPr="00C72D82" w:rsidRDefault="00BE7A96">
      <w:pPr>
        <w:rPr>
          <w:rFonts w:ascii="Times New Roman" w:hAnsi="Times New Roman"/>
          <w:sz w:val="28"/>
          <w:szCs w:val="28"/>
        </w:rPr>
      </w:pPr>
    </w:p>
    <w:p w14:paraId="1477D22C" w14:textId="77777777" w:rsidR="00BE7A96" w:rsidRPr="00C72D82" w:rsidRDefault="00BE7A96">
      <w:pPr>
        <w:rPr>
          <w:rFonts w:ascii="Times New Roman" w:hAnsi="Times New Roman"/>
          <w:sz w:val="28"/>
          <w:szCs w:val="28"/>
        </w:rPr>
      </w:pPr>
    </w:p>
    <w:p w14:paraId="53C69010" w14:textId="77777777" w:rsidR="00BE7A96" w:rsidRPr="00C72D82" w:rsidRDefault="00BE7A96">
      <w:pPr>
        <w:rPr>
          <w:rFonts w:ascii="Times New Roman" w:hAnsi="Times New Roman"/>
          <w:sz w:val="28"/>
          <w:szCs w:val="28"/>
        </w:rPr>
      </w:pPr>
    </w:p>
    <w:p w14:paraId="0391AADB" w14:textId="77777777" w:rsidR="00BE7A96" w:rsidRPr="00C72D82" w:rsidRDefault="00BE7A96">
      <w:pPr>
        <w:rPr>
          <w:rFonts w:ascii="Times New Roman" w:hAnsi="Times New Roman"/>
          <w:sz w:val="28"/>
          <w:szCs w:val="28"/>
        </w:rPr>
      </w:pPr>
    </w:p>
    <w:p w14:paraId="06543C66" w14:textId="77777777" w:rsidR="00BE7A96" w:rsidRPr="00C72D82" w:rsidRDefault="00BE7A96" w:rsidP="001814FD">
      <w:pPr>
        <w:rPr>
          <w:rFonts w:ascii="Times New Roman" w:hAnsi="Times New Roman"/>
        </w:rPr>
      </w:pPr>
    </w:p>
    <w:p w14:paraId="689DC84E" w14:textId="77777777" w:rsidR="00BE7A96" w:rsidRPr="00C72D82" w:rsidRDefault="00BE7A96">
      <w:pPr>
        <w:rPr>
          <w:rFonts w:ascii="Times New Roman" w:hAnsi="Times New Roman"/>
          <w:sz w:val="24"/>
          <w:szCs w:val="24"/>
          <w:vertAlign w:val="superscript"/>
        </w:rPr>
      </w:pPr>
      <w:r w:rsidRPr="00C72D82">
        <w:rPr>
          <w:rStyle w:val="Authors0"/>
          <w:rFonts w:ascii="Times New Roman" w:hAnsi="Times New Roman"/>
        </w:rPr>
        <w:t>Author</w:t>
      </w:r>
      <w:r w:rsidRPr="00C72D82">
        <w:rPr>
          <w:rStyle w:val="Authors0"/>
          <w:rFonts w:ascii="Times New Roman" w:hAnsi="Times New Roman"/>
          <w:vertAlign w:val="superscript"/>
        </w:rPr>
        <w:t>1</w:t>
      </w:r>
      <w:proofErr w:type="gramStart"/>
      <w:r w:rsidRPr="00C72D82">
        <w:rPr>
          <w:rStyle w:val="Authors0"/>
          <w:rFonts w:ascii="Times New Roman" w:hAnsi="Times New Roman"/>
          <w:vertAlign w:val="superscript"/>
        </w:rPr>
        <w:t>*</w:t>
      </w:r>
      <w:r w:rsidRPr="00C72D82">
        <w:rPr>
          <w:rStyle w:val="Authors0"/>
          <w:rFonts w:ascii="Times New Roman" w:hAnsi="Times New Roman"/>
        </w:rPr>
        <w:t xml:space="preserve"> ,</w:t>
      </w:r>
      <w:proofErr w:type="gramEnd"/>
      <w:r w:rsidRPr="00C72D82">
        <w:rPr>
          <w:rStyle w:val="Authors0"/>
          <w:rFonts w:ascii="Times New Roman" w:hAnsi="Times New Roman"/>
        </w:rPr>
        <w:t xml:space="preserve"> co-Author </w:t>
      </w:r>
      <w:r w:rsidRPr="00C72D82">
        <w:rPr>
          <w:rStyle w:val="Authors0"/>
          <w:rFonts w:ascii="Times New Roman" w:hAnsi="Times New Roman"/>
          <w:vertAlign w:val="superscript"/>
        </w:rPr>
        <w:t>2</w:t>
      </w:r>
      <w:r w:rsidRPr="00C72D82">
        <w:rPr>
          <w:rStyle w:val="Authors0"/>
          <w:rFonts w:ascii="Times New Roman" w:hAnsi="Times New Roman"/>
        </w:rPr>
        <w:t xml:space="preserve"> …… and last-Author</w:t>
      </w:r>
      <w:r w:rsidRPr="00C72D82">
        <w:rPr>
          <w:rStyle w:val="Authors0"/>
          <w:rFonts w:ascii="Times New Roman" w:hAnsi="Times New Roman"/>
          <w:vertAlign w:val="superscript"/>
        </w:rPr>
        <w:t>3</w:t>
      </w:r>
      <w:r w:rsidRPr="00C72D82">
        <w:rPr>
          <w:rFonts w:ascii="Times New Roman" w:hAnsi="Times New Roman"/>
          <w:i/>
          <w:sz w:val="24"/>
          <w:szCs w:val="24"/>
          <w:vertAlign w:val="superscript"/>
        </w:rPr>
        <w:t xml:space="preserve"> </w:t>
      </w:r>
      <w:r w:rsidRPr="00C72D82">
        <w:rPr>
          <w:rFonts w:ascii="Times New Roman" w:hAnsi="Times New Roman"/>
          <w:i/>
          <w:color w:val="0070C0"/>
          <w:sz w:val="24"/>
          <w:szCs w:val="24"/>
        </w:rPr>
        <w:t>(</w:t>
      </w:r>
      <w:r w:rsidRPr="00C72D82">
        <w:rPr>
          <w:rFonts w:ascii="Times New Roman" w:hAnsi="Times New Roman"/>
          <w:i/>
          <w:color w:val="0070C0"/>
        </w:rPr>
        <w:t>Both the first name and last name should be written out fully. Middle names can be abbreviated.</w:t>
      </w:r>
      <w:r w:rsidRPr="00C72D82">
        <w:rPr>
          <w:rFonts w:ascii="Times New Roman" w:hAnsi="Times New Roman"/>
          <w:i/>
          <w:color w:val="0070C0"/>
          <w:sz w:val="24"/>
          <w:szCs w:val="24"/>
        </w:rPr>
        <w:t>)</w:t>
      </w:r>
    </w:p>
    <w:p w14:paraId="081A3B78" w14:textId="77777777" w:rsidR="00BE7A96" w:rsidRPr="00C72D82" w:rsidRDefault="00BE7A96">
      <w:pPr>
        <w:rPr>
          <w:rFonts w:ascii="Times New Roman" w:hAnsi="Times New Roman"/>
          <w:sz w:val="24"/>
          <w:szCs w:val="24"/>
        </w:rPr>
      </w:pPr>
    </w:p>
    <w:p w14:paraId="716829FB" w14:textId="77777777" w:rsidR="00BE7A96" w:rsidRPr="00C72D82" w:rsidRDefault="00BE7A96">
      <w:pPr>
        <w:rPr>
          <w:rFonts w:ascii="Times New Roman" w:hAnsi="Times New Roman"/>
          <w:i/>
          <w:color w:val="00B0F0"/>
          <w:sz w:val="24"/>
          <w:szCs w:val="24"/>
        </w:rPr>
      </w:pPr>
      <w:r w:rsidRPr="00C72D82">
        <w:rPr>
          <w:rFonts w:ascii="Times New Roman" w:hAnsi="Times New Roman"/>
          <w:i/>
          <w:color w:val="00B0F0"/>
          <w:sz w:val="24"/>
          <w:szCs w:val="24"/>
        </w:rPr>
        <w:t>(Author’s Affiliation)</w:t>
      </w:r>
    </w:p>
    <w:p w14:paraId="441F75A6" w14:textId="77777777" w:rsidR="00BE7A96" w:rsidRPr="00C72D82" w:rsidRDefault="00BE7A96" w:rsidP="00522AF2">
      <w:pPr>
        <w:pStyle w:val="Affiliation"/>
      </w:pPr>
      <w:r w:rsidRPr="00C72D82">
        <w:t xml:space="preserve">1 </w:t>
      </w:r>
      <w:r w:rsidRPr="00C72D82">
        <w:rPr>
          <w:rStyle w:val="Affiliation0"/>
        </w:rPr>
        <w:t>Address line 1, Address line 2, postcode Country</w:t>
      </w:r>
      <w:r w:rsidRPr="00C72D82">
        <w:t xml:space="preserve"> </w:t>
      </w:r>
    </w:p>
    <w:p w14:paraId="05F137B3" w14:textId="77777777" w:rsidR="00BE7A96" w:rsidRPr="00C72D82" w:rsidRDefault="00BE7A96" w:rsidP="00522AF2">
      <w:pPr>
        <w:pStyle w:val="Affiliation"/>
      </w:pPr>
      <w:r w:rsidRPr="00C72D82">
        <w:t>2 Address line 1, Address line 2, postcode Country</w:t>
      </w:r>
    </w:p>
    <w:p w14:paraId="11F29211" w14:textId="77777777" w:rsidR="00BE7A96" w:rsidRPr="00C72D82" w:rsidRDefault="00BE7A96" w:rsidP="00522AF2">
      <w:pPr>
        <w:pStyle w:val="Affiliation"/>
      </w:pPr>
      <w:r w:rsidRPr="00C72D82">
        <w:t>3 Address line 1, Address line 2, postcode Country</w:t>
      </w:r>
    </w:p>
    <w:p w14:paraId="21DA46F5" w14:textId="77777777" w:rsidR="00BE7A96" w:rsidRPr="00C72D82" w:rsidRDefault="00A63FB8">
      <w:pPr>
        <w:rPr>
          <w:rFonts w:ascii="Times New Roman" w:hAnsi="Times New Roman"/>
        </w:rPr>
      </w:pPr>
      <w:r w:rsidRPr="00C72D82">
        <w:rPr>
          <w:rFonts w:ascii="Times New Roman" w:hAnsi="Times New Roman"/>
          <w:noProof/>
        </w:rPr>
        <mc:AlternateContent>
          <mc:Choice Requires="wps">
            <w:drawing>
              <wp:anchor distT="0" distB="0" distL="114300" distR="114300" simplePos="0" relativeHeight="251655168" behindDoc="0" locked="0" layoutInCell="1" allowOverlap="1" wp14:anchorId="5EA4657F" wp14:editId="63D68FE7">
                <wp:simplePos x="0" y="0"/>
                <wp:positionH relativeFrom="column">
                  <wp:posOffset>-33655</wp:posOffset>
                </wp:positionH>
                <wp:positionV relativeFrom="paragraph">
                  <wp:posOffset>158750</wp:posOffset>
                </wp:positionV>
                <wp:extent cx="5763895" cy="866775"/>
                <wp:effectExtent l="8255" t="10795" r="9525" b="825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866775"/>
                        </a:xfrm>
                        <a:prstGeom prst="rect">
                          <a:avLst/>
                        </a:prstGeom>
                        <a:solidFill>
                          <a:srgbClr val="FFFFFF"/>
                        </a:solidFill>
                        <a:ln w="9525">
                          <a:solidFill>
                            <a:srgbClr val="000000"/>
                          </a:solidFill>
                          <a:miter lim="800000"/>
                          <a:headEnd/>
                          <a:tailEnd/>
                        </a:ln>
                      </wps:spPr>
                      <wps:txbx>
                        <w:txbxContent>
                          <w:p w14:paraId="2A60949C" w14:textId="77777777" w:rsidR="00BE7A96" w:rsidRPr="007E172F" w:rsidRDefault="00BE7A96" w:rsidP="000D2DDD">
                            <w:pPr>
                              <w:spacing w:line="220" w:lineRule="exact"/>
                              <w:ind w:leftChars="-50" w:left="95" w:hangingChars="100" w:hanging="200"/>
                              <w:rPr>
                                <w:i/>
                                <w:snapToGrid w:val="0"/>
                                <w:color w:val="0070C0"/>
                                <w:sz w:val="20"/>
                                <w:szCs w:val="20"/>
                              </w:rPr>
                            </w:pPr>
                            <w:r w:rsidRPr="007E172F">
                              <w:rPr>
                                <w:rFonts w:hint="eastAsia"/>
                                <w:i/>
                                <w:snapToGrid w:val="0"/>
                                <w:color w:val="0070C0"/>
                                <w:sz w:val="20"/>
                                <w:szCs w:val="20"/>
                              </w:rPr>
                              <w:t xml:space="preserve">1. </w:t>
                            </w:r>
                            <w:r w:rsidRPr="007E172F">
                              <w:rPr>
                                <w:i/>
                                <w:snapToGrid w:val="0"/>
                                <w:color w:val="0070C0"/>
                                <w:sz w:val="20"/>
                                <w:szCs w:val="20"/>
                              </w:rPr>
                              <w:t xml:space="preserve">When authors belong to different research organizations, each organization should be designated by superscript numbers, in the form 1, 2 etc. The name of the department, name of the organization, and the address should be fully written out and should be separated by commas. The postal zip code and country name should also be given. </w:t>
                            </w:r>
                          </w:p>
                          <w:p w14:paraId="5631F2F9" w14:textId="77777777" w:rsidR="00BE7A96" w:rsidRPr="007E172F" w:rsidRDefault="00BE7A96" w:rsidP="000D2DDD">
                            <w:pPr>
                              <w:spacing w:line="220" w:lineRule="exact"/>
                              <w:ind w:leftChars="-50" w:left="95" w:hangingChars="100" w:hanging="200"/>
                              <w:rPr>
                                <w:i/>
                                <w:snapToGrid w:val="0"/>
                                <w:color w:val="0070C0"/>
                                <w:sz w:val="20"/>
                                <w:szCs w:val="20"/>
                              </w:rPr>
                            </w:pPr>
                            <w:r w:rsidRPr="007E172F">
                              <w:rPr>
                                <w:rFonts w:hint="eastAsia"/>
                                <w:i/>
                                <w:snapToGrid w:val="0"/>
                                <w:color w:val="0070C0"/>
                                <w:sz w:val="20"/>
                                <w:szCs w:val="20"/>
                              </w:rPr>
                              <w:t xml:space="preserve">2. </w:t>
                            </w:r>
                            <w:r w:rsidRPr="007E172F">
                              <w:rPr>
                                <w:i/>
                                <w:snapToGrid w:val="0"/>
                                <w:color w:val="0070C0"/>
                                <w:sz w:val="20"/>
                                <w:szCs w:val="20"/>
                              </w:rPr>
                              <w:t>The name of the research organization should be given under the names of the authors.</w:t>
                            </w:r>
                          </w:p>
                          <w:p w14:paraId="55430D2D" w14:textId="77777777" w:rsidR="00BE7A96" w:rsidRPr="007E172F" w:rsidRDefault="00BE7A96">
                            <w:pPr>
                              <w:rPr>
                                <w:snapToGrid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4657F" id="Text Box 3" o:spid="_x0000_s1028" type="#_x0000_t202" style="position:absolute;left:0;text-align:left;margin-left:-2.65pt;margin-top:12.5pt;width:453.85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">
                <v:textbox>
                  <w:txbxContent>
                    <w:p w14:paraId="2A60949C" w14:textId="77777777" w:rsidR="00BE7A96" w:rsidRPr="007E172F" w:rsidRDefault="00BE7A96" w:rsidP="000D2DDD">
                      <w:pPr>
                        <w:spacing w:line="220" w:lineRule="exact"/>
                        <w:ind w:leftChars="-50" w:left="95" w:hangingChars="100" w:hanging="200"/>
                        <w:rPr>
                          <w:i/>
                          <w:snapToGrid w:val="0"/>
                          <w:color w:val="0070C0"/>
                          <w:sz w:val="20"/>
                          <w:szCs w:val="20"/>
                        </w:rPr>
                      </w:pPr>
                      <w:r w:rsidRPr="007E172F">
                        <w:rPr>
                          <w:rFonts w:hint="eastAsia"/>
                          <w:i/>
                          <w:snapToGrid w:val="0"/>
                          <w:color w:val="0070C0"/>
                          <w:sz w:val="20"/>
                          <w:szCs w:val="20"/>
                        </w:rPr>
                        <w:t xml:space="preserve">1. </w:t>
                      </w:r>
                      <w:r w:rsidRPr="007E172F">
                        <w:rPr>
                          <w:i/>
                          <w:snapToGrid w:val="0"/>
                          <w:color w:val="0070C0"/>
                          <w:sz w:val="20"/>
                          <w:szCs w:val="20"/>
                        </w:rPr>
                        <w:t xml:space="preserve">When authors belong to different research organizations, each organization should be designated by superscript numbers, in the form 1, 2 etc. The name of the department, name of the organization, and the address should be fully written out and should be separated by commas. The postal zip code and country name should also be given. </w:t>
                      </w:r>
                    </w:p>
                    <w:p w14:paraId="5631F2F9" w14:textId="77777777" w:rsidR="00BE7A96" w:rsidRPr="007E172F" w:rsidRDefault="00BE7A96" w:rsidP="000D2DDD">
                      <w:pPr>
                        <w:spacing w:line="220" w:lineRule="exact"/>
                        <w:ind w:leftChars="-50" w:left="95" w:hangingChars="100" w:hanging="200"/>
                        <w:rPr>
                          <w:i/>
                          <w:snapToGrid w:val="0"/>
                          <w:color w:val="0070C0"/>
                          <w:sz w:val="20"/>
                          <w:szCs w:val="20"/>
                        </w:rPr>
                      </w:pPr>
                      <w:r w:rsidRPr="007E172F">
                        <w:rPr>
                          <w:rFonts w:hint="eastAsia"/>
                          <w:i/>
                          <w:snapToGrid w:val="0"/>
                          <w:color w:val="0070C0"/>
                          <w:sz w:val="20"/>
                          <w:szCs w:val="20"/>
                        </w:rPr>
                        <w:t xml:space="preserve">2. </w:t>
                      </w:r>
                      <w:r w:rsidRPr="007E172F">
                        <w:rPr>
                          <w:i/>
                          <w:snapToGrid w:val="0"/>
                          <w:color w:val="0070C0"/>
                          <w:sz w:val="20"/>
                          <w:szCs w:val="20"/>
                        </w:rPr>
                        <w:t>The name of the research organization should be given under the names of the authors.</w:t>
                      </w:r>
                    </w:p>
                    <w:p w14:paraId="55430D2D" w14:textId="77777777" w:rsidR="00BE7A96" w:rsidRPr="007E172F" w:rsidRDefault="00BE7A96">
                      <w:pPr>
                        <w:rPr>
                          <w:snapToGrid w:val="0"/>
                        </w:rPr>
                      </w:pPr>
                    </w:p>
                  </w:txbxContent>
                </v:textbox>
              </v:shape>
            </w:pict>
          </mc:Fallback>
        </mc:AlternateContent>
      </w:r>
    </w:p>
    <w:p w14:paraId="4DE0E1FF" w14:textId="77777777" w:rsidR="00BE7A96" w:rsidRPr="00C72D82" w:rsidRDefault="00BE7A96">
      <w:pPr>
        <w:rPr>
          <w:rFonts w:ascii="Times New Roman" w:hAnsi="Times New Roman"/>
        </w:rPr>
      </w:pPr>
    </w:p>
    <w:p w14:paraId="474AC7EE" w14:textId="77777777" w:rsidR="00BE7A96" w:rsidRPr="00C72D82" w:rsidRDefault="00BE7A96">
      <w:pPr>
        <w:rPr>
          <w:rFonts w:ascii="Times New Roman" w:hAnsi="Times New Roman"/>
        </w:rPr>
      </w:pPr>
    </w:p>
    <w:p w14:paraId="1AE4DC91" w14:textId="77777777" w:rsidR="00BE7A96" w:rsidRPr="00C72D82" w:rsidRDefault="00BE7A96">
      <w:pPr>
        <w:rPr>
          <w:rFonts w:ascii="Times New Roman" w:hAnsi="Times New Roman"/>
        </w:rPr>
      </w:pPr>
    </w:p>
    <w:p w14:paraId="58EE57C1" w14:textId="77777777" w:rsidR="00BE7A96" w:rsidRPr="00C72D82" w:rsidRDefault="00BE7A96" w:rsidP="00BE7A96">
      <w:pPr>
        <w:rPr>
          <w:rFonts w:ascii="Times New Roman" w:hAnsi="Times New Roman"/>
          <w:szCs w:val="21"/>
        </w:rPr>
      </w:pPr>
      <w:r w:rsidRPr="00C72D82">
        <w:rPr>
          <w:rFonts w:ascii="Times New Roman" w:hAnsi="Times New Roman"/>
          <w:szCs w:val="21"/>
        </w:rPr>
        <w:t xml:space="preserve">*Corresponding author, E-mail: </w:t>
      </w:r>
    </w:p>
    <w:p w14:paraId="4AA95FFA" w14:textId="77777777" w:rsidR="00BE7A96" w:rsidRPr="00C72D82" w:rsidRDefault="00A63FB8" w:rsidP="00BE7A96">
      <w:pPr>
        <w:rPr>
          <w:rFonts w:ascii="Times New Roman" w:hAnsi="Times New Roman"/>
          <w:sz w:val="24"/>
          <w:szCs w:val="24"/>
        </w:rPr>
      </w:pPr>
      <w:r w:rsidRPr="00C72D82">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395B77CC" wp14:editId="050F8FA6">
                <wp:simplePos x="0" y="0"/>
                <wp:positionH relativeFrom="column">
                  <wp:posOffset>118745</wp:posOffset>
                </wp:positionH>
                <wp:positionV relativeFrom="paragraph">
                  <wp:posOffset>82550</wp:posOffset>
                </wp:positionV>
                <wp:extent cx="5763895" cy="900430"/>
                <wp:effectExtent l="8255" t="13970"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900430"/>
                        </a:xfrm>
                        <a:prstGeom prst="rect">
                          <a:avLst/>
                        </a:prstGeom>
                        <a:solidFill>
                          <a:srgbClr val="FFFFFF"/>
                        </a:solidFill>
                        <a:ln w="9525">
                          <a:solidFill>
                            <a:srgbClr val="000000"/>
                          </a:solidFill>
                          <a:miter lim="800000"/>
                          <a:headEnd/>
                          <a:tailEnd/>
                        </a:ln>
                      </wps:spPr>
                      <wps:txbx>
                        <w:txbxContent>
                          <w:p w14:paraId="020E4CF0" w14:textId="77777777" w:rsidR="00BE7A96" w:rsidRPr="007E172F" w:rsidRDefault="00BE7A96" w:rsidP="000D2DDD">
                            <w:pPr>
                              <w:spacing w:line="220" w:lineRule="exact"/>
                              <w:ind w:leftChars="-50" w:left="95" w:hangingChars="100" w:hanging="200"/>
                              <w:rPr>
                                <w:i/>
                                <w:snapToGrid w:val="0"/>
                                <w:color w:val="0070C0"/>
                                <w:sz w:val="20"/>
                                <w:szCs w:val="20"/>
                              </w:rPr>
                            </w:pPr>
                            <w:r w:rsidRPr="007E172F">
                              <w:rPr>
                                <w:rFonts w:hint="eastAsia"/>
                                <w:i/>
                                <w:snapToGrid w:val="0"/>
                                <w:color w:val="0070C0"/>
                                <w:sz w:val="20"/>
                                <w:szCs w:val="20"/>
                              </w:rPr>
                              <w:t>1</w:t>
                            </w:r>
                            <w:r w:rsidRPr="007E172F">
                              <w:rPr>
                                <w:i/>
                                <w:snapToGrid w:val="0"/>
                                <w:color w:val="0070C0"/>
                                <w:sz w:val="20"/>
                                <w:szCs w:val="20"/>
                              </w:rPr>
                              <w:t xml:space="preserve">. When an author's present affiliation is different from the name of the organization, in which the research was performed, it should be expressed as a footnote using an asterisk. </w:t>
                            </w:r>
                          </w:p>
                          <w:p w14:paraId="79AA3DD2" w14:textId="77777777" w:rsidR="00BE7A96" w:rsidRDefault="00BE7A96" w:rsidP="000D2DDD">
                            <w:pPr>
                              <w:spacing w:line="220" w:lineRule="exact"/>
                              <w:ind w:leftChars="-50" w:left="95" w:hangingChars="100" w:hanging="200"/>
                              <w:rPr>
                                <w:i/>
                                <w:snapToGrid w:val="0"/>
                                <w:color w:val="0070C0"/>
                                <w:sz w:val="20"/>
                                <w:szCs w:val="20"/>
                              </w:rPr>
                            </w:pPr>
                            <w:r w:rsidRPr="007E172F">
                              <w:rPr>
                                <w:rFonts w:hint="eastAsia"/>
                                <w:i/>
                                <w:snapToGrid w:val="0"/>
                                <w:color w:val="0070C0"/>
                                <w:sz w:val="20"/>
                                <w:szCs w:val="20"/>
                              </w:rPr>
                              <w:t>2</w:t>
                            </w:r>
                            <w:r w:rsidRPr="007E172F">
                              <w:rPr>
                                <w:i/>
                                <w:snapToGrid w:val="0"/>
                                <w:color w:val="0070C0"/>
                                <w:sz w:val="20"/>
                                <w:szCs w:val="20"/>
                              </w:rPr>
                              <w:t>. For graduate students and undergraduate students, the affiliation should be expressed as a footnote using an asterisk.</w:t>
                            </w:r>
                          </w:p>
                          <w:p w14:paraId="131288B2" w14:textId="77777777" w:rsidR="001D16E1" w:rsidRPr="007E172F" w:rsidRDefault="001D16E1" w:rsidP="000D2DDD">
                            <w:pPr>
                              <w:spacing w:line="220" w:lineRule="exact"/>
                              <w:ind w:leftChars="-50" w:left="105" w:hangingChars="100" w:hanging="210"/>
                              <w:rPr>
                                <w:i/>
                                <w:snapToGrid w:val="0"/>
                                <w:color w:val="0070C0"/>
                              </w:rPr>
                            </w:pPr>
                            <w:r>
                              <w:rPr>
                                <w:rFonts w:hint="eastAsia"/>
                                <w:i/>
                                <w:snapToGrid w:val="0"/>
                                <w:color w:val="0070C0"/>
                              </w:rPr>
                              <w:t xml:space="preserve">3. </w:t>
                            </w:r>
                            <w:r w:rsidRPr="001D16E1">
                              <w:rPr>
                                <w:i/>
                                <w:snapToGrid w:val="0"/>
                                <w:color w:val="0070C0"/>
                              </w:rPr>
                              <w:t>Oral presentation should not be shown in the footnotes. If it is needed, quote the abstracts or proceedings in REFERENCES.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B77CC" id="Text Box 4" o:spid="_x0000_s1029" type="#_x0000_t202" style="position:absolute;left:0;text-align:left;margin-left:9.35pt;margin-top:6.5pt;width:453.85pt;height:7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">
                <v:textbox>
                  <w:txbxContent>
                    <w:p w14:paraId="020E4CF0" w14:textId="77777777" w:rsidR="00BE7A96" w:rsidRPr="007E172F" w:rsidRDefault="00BE7A96" w:rsidP="000D2DDD">
                      <w:pPr>
                        <w:spacing w:line="220" w:lineRule="exact"/>
                        <w:ind w:leftChars="-50" w:left="95" w:hangingChars="100" w:hanging="200"/>
                        <w:rPr>
                          <w:i/>
                          <w:snapToGrid w:val="0"/>
                          <w:color w:val="0070C0"/>
                          <w:sz w:val="20"/>
                          <w:szCs w:val="20"/>
                        </w:rPr>
                      </w:pPr>
                      <w:r w:rsidRPr="007E172F">
                        <w:rPr>
                          <w:rFonts w:hint="eastAsia"/>
                          <w:i/>
                          <w:snapToGrid w:val="0"/>
                          <w:color w:val="0070C0"/>
                          <w:sz w:val="20"/>
                          <w:szCs w:val="20"/>
                        </w:rPr>
                        <w:t>1</w:t>
                      </w:r>
                      <w:r w:rsidRPr="007E172F">
                        <w:rPr>
                          <w:i/>
                          <w:snapToGrid w:val="0"/>
                          <w:color w:val="0070C0"/>
                          <w:sz w:val="20"/>
                          <w:szCs w:val="20"/>
                        </w:rPr>
                        <w:t xml:space="preserve">. When an author's present affiliation is different from the name of the organization, in which the research was performed, it should be expressed as a footnote using an asterisk. </w:t>
                      </w:r>
                    </w:p>
                    <w:p w14:paraId="79AA3DD2" w14:textId="77777777" w:rsidR="00BE7A96" w:rsidRDefault="00BE7A96" w:rsidP="000D2DDD">
                      <w:pPr>
                        <w:spacing w:line="220" w:lineRule="exact"/>
                        <w:ind w:leftChars="-50" w:left="95" w:hangingChars="100" w:hanging="200"/>
                        <w:rPr>
                          <w:i/>
                          <w:snapToGrid w:val="0"/>
                          <w:color w:val="0070C0"/>
                          <w:sz w:val="20"/>
                          <w:szCs w:val="20"/>
                        </w:rPr>
                      </w:pPr>
                      <w:r w:rsidRPr="007E172F">
                        <w:rPr>
                          <w:rFonts w:hint="eastAsia"/>
                          <w:i/>
                          <w:snapToGrid w:val="0"/>
                          <w:color w:val="0070C0"/>
                          <w:sz w:val="20"/>
                          <w:szCs w:val="20"/>
                        </w:rPr>
                        <w:t>2</w:t>
                      </w:r>
                      <w:r w:rsidRPr="007E172F">
                        <w:rPr>
                          <w:i/>
                          <w:snapToGrid w:val="0"/>
                          <w:color w:val="0070C0"/>
                          <w:sz w:val="20"/>
                          <w:szCs w:val="20"/>
                        </w:rPr>
                        <w:t>. For graduate students and undergraduate students, the affiliation should be expressed as a footnote using an asterisk.</w:t>
                      </w:r>
                    </w:p>
                    <w:p w14:paraId="131288B2" w14:textId="77777777" w:rsidR="001D16E1" w:rsidRPr="007E172F" w:rsidRDefault="001D16E1" w:rsidP="000D2DDD">
                      <w:pPr>
                        <w:spacing w:line="220" w:lineRule="exact"/>
                        <w:ind w:leftChars="-50" w:left="105" w:hangingChars="100" w:hanging="210"/>
                        <w:rPr>
                          <w:i/>
                          <w:snapToGrid w:val="0"/>
                          <w:color w:val="0070C0"/>
                        </w:rPr>
                      </w:pPr>
                      <w:r>
                        <w:rPr>
                          <w:rFonts w:hint="eastAsia"/>
                          <w:i/>
                          <w:snapToGrid w:val="0"/>
                          <w:color w:val="0070C0"/>
                        </w:rPr>
                        <w:t xml:space="preserve">3. </w:t>
                      </w:r>
                      <w:r w:rsidRPr="001D16E1">
                        <w:rPr>
                          <w:i/>
                          <w:snapToGrid w:val="0"/>
                          <w:color w:val="0070C0"/>
                        </w:rPr>
                        <w:t>Oral presentation should not be shown in the footnotes. If it is needed, quote the abstracts or proceedings in REFERENCES.</w:t>
                      </w:r>
                    </w:p>
                  </w:txbxContent>
                </v:textbox>
              </v:shape>
            </w:pict>
          </mc:Fallback>
        </mc:AlternateContent>
      </w:r>
    </w:p>
    <w:p w14:paraId="5ED3E3FE" w14:textId="77777777" w:rsidR="00BE7A96" w:rsidRPr="00C72D82" w:rsidRDefault="00BE7A96" w:rsidP="00BE7A96">
      <w:pPr>
        <w:rPr>
          <w:rFonts w:ascii="Times New Roman" w:hAnsi="Times New Roman"/>
          <w:sz w:val="24"/>
          <w:szCs w:val="24"/>
        </w:rPr>
      </w:pPr>
    </w:p>
    <w:p w14:paraId="01DE6FE1" w14:textId="77777777" w:rsidR="00BE7A96" w:rsidRPr="00C72D82" w:rsidRDefault="00BE7A96" w:rsidP="00BE7A96">
      <w:pPr>
        <w:rPr>
          <w:rFonts w:ascii="Times New Roman" w:hAnsi="Times New Roman"/>
          <w:sz w:val="24"/>
          <w:szCs w:val="24"/>
        </w:rPr>
      </w:pPr>
    </w:p>
    <w:p w14:paraId="4D76ADBB" w14:textId="77777777" w:rsidR="00BE7A96" w:rsidRPr="00C72D82" w:rsidRDefault="00BE7A96" w:rsidP="00EE298B">
      <w:pPr>
        <w:pStyle w:val="Abstract"/>
      </w:pPr>
      <w:r w:rsidRPr="00C72D82">
        <w:rPr>
          <w:i w:val="0"/>
        </w:rPr>
        <w:t>Abstract</w:t>
      </w:r>
      <w:r w:rsidRPr="00C72D82">
        <w:t xml:space="preserve"> </w:t>
      </w:r>
      <w:r w:rsidRPr="00C72D82">
        <w:rPr>
          <w:color w:val="0070C0"/>
        </w:rPr>
        <w:t>((Abstract text. 12 poi</w:t>
      </w:r>
      <w:r w:rsidR="00A937A9" w:rsidRPr="00C72D82">
        <w:rPr>
          <w:color w:val="0070C0"/>
        </w:rPr>
        <w:t>nt, double-</w:t>
      </w:r>
      <w:proofErr w:type="spellStart"/>
      <w:proofErr w:type="gramStart"/>
      <w:r w:rsidR="00A937A9" w:rsidRPr="00C72D82">
        <w:rPr>
          <w:color w:val="0070C0"/>
        </w:rPr>
        <w:t>spaced.Numeral</w:t>
      </w:r>
      <w:proofErr w:type="spellEnd"/>
      <w:proofErr w:type="gramEnd"/>
      <w:r w:rsidR="00A937A9" w:rsidRPr="00C72D82">
        <w:rPr>
          <w:color w:val="0070C0"/>
        </w:rPr>
        <w:t xml:space="preserve"> equations and references cannot be designated by numbers.</w:t>
      </w:r>
      <w:r w:rsidRPr="00C72D82">
        <w:rPr>
          <w:color w:val="0070C0"/>
        </w:rPr>
        <w:t>.))</w:t>
      </w:r>
    </w:p>
    <w:p w14:paraId="5CF3B21B" w14:textId="77777777" w:rsidR="00BE7A96" w:rsidRPr="00C72D82" w:rsidRDefault="00BE7A96" w:rsidP="00BE7A96">
      <w:pPr>
        <w:rPr>
          <w:rFonts w:ascii="Times New Roman" w:hAnsi="Times New Roman"/>
          <w:sz w:val="24"/>
          <w:szCs w:val="24"/>
        </w:rPr>
      </w:pPr>
      <w:r w:rsidRPr="00C72D82">
        <w:rPr>
          <w:rFonts w:ascii="Times New Roman" w:hAnsi="Times New Roman"/>
          <w:sz w:val="24"/>
          <w:szCs w:val="24"/>
        </w:rPr>
        <w:t xml:space="preserve"> </w:t>
      </w:r>
    </w:p>
    <w:p w14:paraId="0C04981E" w14:textId="77777777" w:rsidR="00BE7A96" w:rsidRPr="00C72D82" w:rsidRDefault="00BE7A96" w:rsidP="00BE7A96">
      <w:pPr>
        <w:rPr>
          <w:rFonts w:ascii="Times New Roman" w:hAnsi="Times New Roman"/>
          <w:sz w:val="24"/>
          <w:szCs w:val="24"/>
        </w:rPr>
      </w:pPr>
    </w:p>
    <w:p w14:paraId="274C765D" w14:textId="77777777" w:rsidR="00BE7A96" w:rsidRPr="00C72D82" w:rsidRDefault="00BE7A96" w:rsidP="00BE7A96">
      <w:pPr>
        <w:rPr>
          <w:rFonts w:ascii="Times New Roman" w:hAnsi="Times New Roman"/>
          <w:i/>
        </w:rPr>
      </w:pPr>
      <w:r w:rsidRPr="00C72D82">
        <w:rPr>
          <w:rStyle w:val="Keywords0"/>
        </w:rPr>
        <w:lastRenderedPageBreak/>
        <w:t>Keywords</w:t>
      </w:r>
      <w:r w:rsidRPr="00C72D82">
        <w:rPr>
          <w:rFonts w:ascii="Times New Roman" w:hAnsi="Times New Roman"/>
          <w:i/>
        </w:rPr>
        <w:t>:</w:t>
      </w:r>
    </w:p>
    <w:p w14:paraId="3B65A1DB" w14:textId="77777777" w:rsidR="00A937A9" w:rsidRPr="00C72D82" w:rsidRDefault="00A63FB8" w:rsidP="00BE7A96">
      <w:pPr>
        <w:rPr>
          <w:rFonts w:ascii="Times New Roman" w:hAnsi="Times New Roman"/>
          <w:sz w:val="24"/>
          <w:szCs w:val="24"/>
        </w:rPr>
      </w:pPr>
      <w:r w:rsidRPr="00C72D82">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106922B" wp14:editId="342264AC">
                <wp:simplePos x="0" y="0"/>
                <wp:positionH relativeFrom="column">
                  <wp:posOffset>158115</wp:posOffset>
                </wp:positionH>
                <wp:positionV relativeFrom="paragraph">
                  <wp:posOffset>101600</wp:posOffset>
                </wp:positionV>
                <wp:extent cx="5791200" cy="2667000"/>
                <wp:effectExtent l="9525" t="13970"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667000"/>
                        </a:xfrm>
                        <a:prstGeom prst="rect">
                          <a:avLst/>
                        </a:prstGeom>
                        <a:solidFill>
                          <a:srgbClr val="FFFFFF"/>
                        </a:solidFill>
                        <a:ln w="9525">
                          <a:solidFill>
                            <a:srgbClr val="000000"/>
                          </a:solidFill>
                          <a:miter lim="800000"/>
                          <a:headEnd/>
                          <a:tailEnd/>
                        </a:ln>
                      </wps:spPr>
                      <wps:txbx>
                        <w:txbxContent>
                          <w:p w14:paraId="721BCD29" w14:textId="77777777" w:rsidR="00A937A9" w:rsidRPr="007E172F" w:rsidRDefault="00A937A9" w:rsidP="00A937A9">
                            <w:pPr>
                              <w:spacing w:line="220" w:lineRule="exact"/>
                              <w:rPr>
                                <w:i/>
                                <w:snapToGrid w:val="0"/>
                                <w:color w:val="0070C0"/>
                                <w:sz w:val="20"/>
                                <w:szCs w:val="20"/>
                              </w:rPr>
                            </w:pPr>
                            <w:r w:rsidRPr="007E172F">
                              <w:rPr>
                                <w:i/>
                                <w:snapToGrid w:val="0"/>
                                <w:color w:val="0070C0"/>
                                <w:sz w:val="20"/>
                                <w:szCs w:val="20"/>
                              </w:rPr>
                              <w:t xml:space="preserve">Except for proper nouns, all letters should be small letters. </w:t>
                            </w:r>
                          </w:p>
                          <w:p w14:paraId="2F9A8645" w14:textId="77777777" w:rsidR="00A937A9" w:rsidRPr="007E172F" w:rsidRDefault="00A937A9" w:rsidP="00A937A9">
                            <w:pPr>
                              <w:spacing w:line="220" w:lineRule="exact"/>
                              <w:rPr>
                                <w:i/>
                                <w:snapToGrid w:val="0"/>
                                <w:color w:val="0070C0"/>
                                <w:sz w:val="20"/>
                                <w:szCs w:val="20"/>
                              </w:rPr>
                            </w:pPr>
                          </w:p>
                          <w:p w14:paraId="561DDFF4"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1</w:t>
                            </w:r>
                            <w:r w:rsidRPr="007E172F">
                              <w:rPr>
                                <w:rFonts w:hint="eastAsia"/>
                                <w:i/>
                                <w:snapToGrid w:val="0"/>
                                <w:color w:val="0070C0"/>
                                <w:sz w:val="20"/>
                                <w:szCs w:val="20"/>
                              </w:rPr>
                              <w:t>.</w:t>
                            </w:r>
                            <w:r w:rsidRPr="007E172F">
                              <w:rPr>
                                <w:i/>
                                <w:snapToGrid w:val="0"/>
                                <w:color w:val="0070C0"/>
                                <w:sz w:val="20"/>
                                <w:szCs w:val="20"/>
                              </w:rPr>
                              <w:t xml:space="preserve"> It is advisable to select keywords from the title and synopsis, since these contain important words.</w:t>
                            </w:r>
                          </w:p>
                          <w:p w14:paraId="53257A24"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 xml:space="preserve"> </w:t>
                            </w:r>
                            <w:r w:rsidRPr="007E172F">
                              <w:rPr>
                                <w:rFonts w:hint="eastAsia"/>
                                <w:i/>
                                <w:snapToGrid w:val="0"/>
                                <w:color w:val="0070C0"/>
                                <w:sz w:val="20"/>
                                <w:szCs w:val="20"/>
                              </w:rPr>
                              <w:t xml:space="preserve">  </w:t>
                            </w:r>
                            <w:r w:rsidRPr="007E172F">
                              <w:rPr>
                                <w:i/>
                                <w:snapToGrid w:val="0"/>
                                <w:color w:val="0070C0"/>
                                <w:sz w:val="20"/>
                                <w:szCs w:val="20"/>
                              </w:rPr>
                              <w:t>However, keywords can also be selected from other parts of the manuscript.</w:t>
                            </w:r>
                          </w:p>
                          <w:p w14:paraId="5FCBA37F"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2</w:t>
                            </w:r>
                            <w:r w:rsidRPr="007E172F">
                              <w:rPr>
                                <w:rFonts w:hint="eastAsia"/>
                                <w:i/>
                                <w:snapToGrid w:val="0"/>
                                <w:color w:val="0070C0"/>
                                <w:sz w:val="20"/>
                                <w:szCs w:val="20"/>
                              </w:rPr>
                              <w:t xml:space="preserve">. </w:t>
                            </w:r>
                            <w:r w:rsidRPr="007E172F">
                              <w:rPr>
                                <w:i/>
                                <w:snapToGrid w:val="0"/>
                                <w:color w:val="0070C0"/>
                                <w:sz w:val="20"/>
                                <w:szCs w:val="20"/>
                              </w:rPr>
                              <w:t>Keywords should be selected so as to be concrete meaningful words with as narrow definition as possible.</w:t>
                            </w:r>
                            <w:r w:rsidRPr="007E172F">
                              <w:rPr>
                                <w:rFonts w:hint="eastAsia"/>
                                <w:i/>
                                <w:snapToGrid w:val="0"/>
                                <w:color w:val="0070C0"/>
                                <w:sz w:val="20"/>
                                <w:szCs w:val="20"/>
                              </w:rPr>
                              <w:t xml:space="preserve">  Critical, Stress →critical stress </w:t>
                            </w:r>
                            <w:proofErr w:type="spellStart"/>
                            <w:r w:rsidRPr="007E172F">
                              <w:rPr>
                                <w:rFonts w:hint="eastAsia"/>
                                <w:i/>
                                <w:snapToGrid w:val="0"/>
                                <w:color w:val="0070C0"/>
                                <w:sz w:val="20"/>
                                <w:szCs w:val="20"/>
                              </w:rPr>
                              <w:t>Life→tool</w:t>
                            </w:r>
                            <w:proofErr w:type="spellEnd"/>
                            <w:r w:rsidRPr="007E172F">
                              <w:rPr>
                                <w:rFonts w:hint="eastAsia"/>
                                <w:i/>
                                <w:snapToGrid w:val="0"/>
                                <w:color w:val="0070C0"/>
                                <w:sz w:val="20"/>
                                <w:szCs w:val="20"/>
                              </w:rPr>
                              <w:t xml:space="preserve"> life, fatigue life </w:t>
                            </w:r>
                          </w:p>
                          <w:p w14:paraId="224C38F9" w14:textId="77777777" w:rsidR="00A937A9" w:rsidRPr="007E172F" w:rsidRDefault="00A937A9" w:rsidP="007E172F">
                            <w:pPr>
                              <w:spacing w:line="220" w:lineRule="exact"/>
                              <w:ind w:left="142" w:hangingChars="71" w:hanging="142"/>
                              <w:rPr>
                                <w:i/>
                                <w:snapToGrid w:val="0"/>
                                <w:color w:val="0070C0"/>
                                <w:sz w:val="20"/>
                                <w:szCs w:val="20"/>
                              </w:rPr>
                            </w:pPr>
                            <w:r w:rsidRPr="007E172F">
                              <w:rPr>
                                <w:rFonts w:hint="eastAsia"/>
                                <w:i/>
                                <w:snapToGrid w:val="0"/>
                                <w:color w:val="0070C0"/>
                                <w:sz w:val="20"/>
                                <w:szCs w:val="20"/>
                              </w:rPr>
                              <w:t xml:space="preserve">3. </w:t>
                            </w:r>
                            <w:r w:rsidRPr="007E172F">
                              <w:rPr>
                                <w:i/>
                                <w:snapToGrid w:val="0"/>
                                <w:color w:val="0070C0"/>
                                <w:sz w:val="20"/>
                                <w:szCs w:val="20"/>
                              </w:rPr>
                              <w:t>Use of keywords in noun form</w:t>
                            </w:r>
                          </w:p>
                          <w:p w14:paraId="61326945" w14:textId="77777777" w:rsidR="00A937A9" w:rsidRPr="007E172F" w:rsidRDefault="00A937A9" w:rsidP="000D2DDD">
                            <w:pPr>
                              <w:spacing w:line="220" w:lineRule="exact"/>
                              <w:ind w:leftChars="-21" w:left="-44" w:firstLineChars="100" w:firstLine="200"/>
                              <w:rPr>
                                <w:i/>
                                <w:snapToGrid w:val="0"/>
                                <w:color w:val="0070C0"/>
                                <w:sz w:val="20"/>
                                <w:szCs w:val="20"/>
                              </w:rPr>
                            </w:pPr>
                            <w:r w:rsidRPr="007E172F">
                              <w:rPr>
                                <w:rFonts w:hint="eastAsia"/>
                                <w:i/>
                                <w:snapToGrid w:val="0"/>
                                <w:color w:val="0070C0"/>
                                <w:sz w:val="20"/>
                                <w:szCs w:val="20"/>
                              </w:rPr>
                              <w:t xml:space="preserve">Studied experimentally→ experimental study </w:t>
                            </w:r>
                          </w:p>
                          <w:p w14:paraId="65FD5A79"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4</w:t>
                            </w:r>
                            <w:r w:rsidRPr="007E172F">
                              <w:rPr>
                                <w:rFonts w:hint="eastAsia"/>
                                <w:i/>
                                <w:snapToGrid w:val="0"/>
                                <w:color w:val="0070C0"/>
                                <w:sz w:val="20"/>
                                <w:szCs w:val="20"/>
                              </w:rPr>
                              <w:t xml:space="preserve">. </w:t>
                            </w:r>
                            <w:r w:rsidRPr="007E172F">
                              <w:rPr>
                                <w:i/>
                                <w:snapToGrid w:val="0"/>
                                <w:color w:val="0070C0"/>
                                <w:sz w:val="20"/>
                                <w:szCs w:val="20"/>
                              </w:rPr>
                              <w:t>Name of elements, name of chemicals, name of compounds and so forth should be fully spelled out instead of using the symbol of the element.</w:t>
                            </w:r>
                          </w:p>
                          <w:p w14:paraId="4384CF10" w14:textId="77777777" w:rsidR="00A937A9" w:rsidRPr="007E172F" w:rsidRDefault="00A937A9" w:rsidP="000D2DDD">
                            <w:pPr>
                              <w:spacing w:line="220" w:lineRule="exact"/>
                              <w:ind w:leftChars="79" w:left="166" w:firstLineChars="50" w:firstLine="100"/>
                              <w:rPr>
                                <w:i/>
                                <w:snapToGrid w:val="0"/>
                                <w:color w:val="0070C0"/>
                                <w:sz w:val="20"/>
                                <w:szCs w:val="20"/>
                              </w:rPr>
                            </w:pPr>
                            <w:proofErr w:type="spellStart"/>
                            <w:r w:rsidRPr="007E172F">
                              <w:rPr>
                                <w:rFonts w:hint="eastAsia"/>
                                <w:i/>
                                <w:snapToGrid w:val="0"/>
                                <w:color w:val="0070C0"/>
                                <w:sz w:val="20"/>
                                <w:szCs w:val="20"/>
                              </w:rPr>
                              <w:t>CrMo</w:t>
                            </w:r>
                            <w:proofErr w:type="spellEnd"/>
                            <w:r w:rsidRPr="007E172F">
                              <w:rPr>
                                <w:rFonts w:hint="eastAsia"/>
                                <w:i/>
                                <w:snapToGrid w:val="0"/>
                                <w:color w:val="0070C0"/>
                                <w:sz w:val="20"/>
                                <w:szCs w:val="20"/>
                              </w:rPr>
                              <w:t xml:space="preserve"> </w:t>
                            </w:r>
                            <w:proofErr w:type="spellStart"/>
                            <w:r w:rsidRPr="007E172F">
                              <w:rPr>
                                <w:rFonts w:hint="eastAsia"/>
                                <w:i/>
                                <w:snapToGrid w:val="0"/>
                                <w:color w:val="0070C0"/>
                                <w:sz w:val="20"/>
                                <w:szCs w:val="20"/>
                              </w:rPr>
                              <w:t>steel→chromium</w:t>
                            </w:r>
                            <w:proofErr w:type="spellEnd"/>
                            <w:r w:rsidRPr="007E172F">
                              <w:rPr>
                                <w:rFonts w:hint="eastAsia"/>
                                <w:i/>
                                <w:snapToGrid w:val="0"/>
                                <w:color w:val="0070C0"/>
                                <w:sz w:val="20"/>
                                <w:szCs w:val="20"/>
                              </w:rPr>
                              <w:t xml:space="preserve"> molybdenum steel </w:t>
                            </w:r>
                            <w:proofErr w:type="spellStart"/>
                            <w:r w:rsidRPr="007E172F">
                              <w:rPr>
                                <w:rFonts w:hint="eastAsia"/>
                                <w:i/>
                                <w:snapToGrid w:val="0"/>
                                <w:color w:val="0070C0"/>
                                <w:sz w:val="20"/>
                                <w:szCs w:val="20"/>
                              </w:rPr>
                              <w:t>E→Young's</w:t>
                            </w:r>
                            <w:proofErr w:type="spellEnd"/>
                            <w:r w:rsidRPr="007E172F">
                              <w:rPr>
                                <w:rFonts w:hint="eastAsia"/>
                                <w:i/>
                                <w:snapToGrid w:val="0"/>
                                <w:color w:val="0070C0"/>
                                <w:sz w:val="20"/>
                                <w:szCs w:val="20"/>
                              </w:rPr>
                              <w:t xml:space="preserve"> modulus, modulus of longitudinal elasticity </w:t>
                            </w:r>
                          </w:p>
                          <w:p w14:paraId="5908835C"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5</w:t>
                            </w:r>
                            <w:r w:rsidRPr="007E172F">
                              <w:rPr>
                                <w:rFonts w:hint="eastAsia"/>
                                <w:i/>
                                <w:snapToGrid w:val="0"/>
                                <w:color w:val="0070C0"/>
                                <w:sz w:val="20"/>
                                <w:szCs w:val="20"/>
                              </w:rPr>
                              <w:t xml:space="preserve">. </w:t>
                            </w:r>
                            <w:r w:rsidRPr="007E172F">
                              <w:rPr>
                                <w:i/>
                                <w:snapToGrid w:val="0"/>
                                <w:color w:val="0070C0"/>
                                <w:sz w:val="20"/>
                                <w:szCs w:val="20"/>
                              </w:rPr>
                              <w:t>Simplified symbols and abbreviated forms cannot be used.</w:t>
                            </w:r>
                            <w:r w:rsidRPr="007E172F">
                              <w:rPr>
                                <w:rFonts w:hint="eastAsia"/>
                                <w:i/>
                                <w:snapToGrid w:val="0"/>
                                <w:color w:val="0070C0"/>
                                <w:sz w:val="20"/>
                                <w:szCs w:val="20"/>
                              </w:rPr>
                              <w:t xml:space="preserve">  </w:t>
                            </w:r>
                            <w:r w:rsidRPr="007E172F">
                              <w:rPr>
                                <w:i/>
                                <w:snapToGrid w:val="0"/>
                                <w:color w:val="0070C0"/>
                                <w:sz w:val="20"/>
                                <w:szCs w:val="20"/>
                              </w:rPr>
                              <w:t xml:space="preserve">ESR </w:t>
                            </w:r>
                          </w:p>
                          <w:p w14:paraId="36A44580"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6</w:t>
                            </w:r>
                            <w:r w:rsidRPr="007E172F">
                              <w:rPr>
                                <w:rFonts w:hint="eastAsia"/>
                                <w:i/>
                                <w:snapToGrid w:val="0"/>
                                <w:color w:val="0070C0"/>
                                <w:sz w:val="20"/>
                                <w:szCs w:val="20"/>
                              </w:rPr>
                              <w:t>.</w:t>
                            </w:r>
                            <w:r w:rsidRPr="007E172F">
                              <w:rPr>
                                <w:i/>
                                <w:snapToGrid w:val="0"/>
                                <w:color w:val="0070C0"/>
                                <w:sz w:val="20"/>
                                <w:szCs w:val="20"/>
                              </w:rPr>
                              <w:t xml:space="preserve"> Use of compounded words and phrases is restricted to those that are commonly used. </w:t>
                            </w:r>
                          </w:p>
                          <w:p w14:paraId="570B1A9D"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7</w:t>
                            </w:r>
                            <w:r w:rsidRPr="007E172F">
                              <w:rPr>
                                <w:rFonts w:hint="eastAsia"/>
                                <w:i/>
                                <w:snapToGrid w:val="0"/>
                                <w:color w:val="0070C0"/>
                                <w:sz w:val="20"/>
                                <w:szCs w:val="20"/>
                              </w:rPr>
                              <w:t>.</w:t>
                            </w:r>
                            <w:r w:rsidRPr="007E172F">
                              <w:rPr>
                                <w:i/>
                                <w:snapToGrid w:val="0"/>
                                <w:color w:val="0070C0"/>
                                <w:sz w:val="20"/>
                                <w:szCs w:val="20"/>
                              </w:rPr>
                              <w:t xml:space="preserve"> Be careful not to omit popular words. </w:t>
                            </w:r>
                          </w:p>
                          <w:p w14:paraId="6008CE14"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8</w:t>
                            </w:r>
                            <w:r w:rsidRPr="007E172F">
                              <w:rPr>
                                <w:rFonts w:hint="eastAsia"/>
                                <w:i/>
                                <w:snapToGrid w:val="0"/>
                                <w:color w:val="0070C0"/>
                                <w:sz w:val="20"/>
                                <w:szCs w:val="20"/>
                              </w:rPr>
                              <w:t>.</w:t>
                            </w:r>
                            <w:r w:rsidRPr="007E172F">
                              <w:rPr>
                                <w:i/>
                                <w:snapToGrid w:val="0"/>
                                <w:color w:val="0070C0"/>
                                <w:sz w:val="20"/>
                                <w:szCs w:val="20"/>
                              </w:rPr>
                              <w:t xml:space="preserve"> In the case that the authors have difficulties of whether to select or not, please select them as keywords.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6922B" id="Text Box 5" o:spid="_x0000_s1030" type="#_x0000_t202" style="position:absolute;left:0;text-align:left;margin-left:12.45pt;margin-top:8pt;width:456pt;height:2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">
                <v:textbox>
                  <w:txbxContent>
                    <w:p w14:paraId="721BCD29" w14:textId="77777777" w:rsidR="00A937A9" w:rsidRPr="007E172F" w:rsidRDefault="00A937A9" w:rsidP="00A937A9">
                      <w:pPr>
                        <w:spacing w:line="220" w:lineRule="exact"/>
                        <w:rPr>
                          <w:i/>
                          <w:snapToGrid w:val="0"/>
                          <w:color w:val="0070C0"/>
                          <w:sz w:val="20"/>
                          <w:szCs w:val="20"/>
                        </w:rPr>
                      </w:pPr>
                      <w:r w:rsidRPr="007E172F">
                        <w:rPr>
                          <w:i/>
                          <w:snapToGrid w:val="0"/>
                          <w:color w:val="0070C0"/>
                          <w:sz w:val="20"/>
                          <w:szCs w:val="20"/>
                        </w:rPr>
                        <w:t xml:space="preserve">Except for proper nouns, all letters should be small letters. </w:t>
                      </w:r>
                    </w:p>
                    <w:p w14:paraId="2F9A8645" w14:textId="77777777" w:rsidR="00A937A9" w:rsidRPr="007E172F" w:rsidRDefault="00A937A9" w:rsidP="00A937A9">
                      <w:pPr>
                        <w:spacing w:line="220" w:lineRule="exact"/>
                        <w:rPr>
                          <w:i/>
                          <w:snapToGrid w:val="0"/>
                          <w:color w:val="0070C0"/>
                          <w:sz w:val="20"/>
                          <w:szCs w:val="20"/>
                        </w:rPr>
                      </w:pPr>
                    </w:p>
                    <w:p w14:paraId="561DDFF4"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1</w:t>
                      </w:r>
                      <w:r w:rsidRPr="007E172F">
                        <w:rPr>
                          <w:rFonts w:hint="eastAsia"/>
                          <w:i/>
                          <w:snapToGrid w:val="0"/>
                          <w:color w:val="0070C0"/>
                          <w:sz w:val="20"/>
                          <w:szCs w:val="20"/>
                        </w:rPr>
                        <w:t>.</w:t>
                      </w:r>
                      <w:r w:rsidRPr="007E172F">
                        <w:rPr>
                          <w:i/>
                          <w:snapToGrid w:val="0"/>
                          <w:color w:val="0070C0"/>
                          <w:sz w:val="20"/>
                          <w:szCs w:val="20"/>
                        </w:rPr>
                        <w:t xml:space="preserve"> It is advisable to select keywords from the title and synopsis, since these contain important words.</w:t>
                      </w:r>
                    </w:p>
                    <w:p w14:paraId="53257A24"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 xml:space="preserve"> </w:t>
                      </w:r>
                      <w:r w:rsidRPr="007E172F">
                        <w:rPr>
                          <w:rFonts w:hint="eastAsia"/>
                          <w:i/>
                          <w:snapToGrid w:val="0"/>
                          <w:color w:val="0070C0"/>
                          <w:sz w:val="20"/>
                          <w:szCs w:val="20"/>
                        </w:rPr>
                        <w:t xml:space="preserve">  </w:t>
                      </w:r>
                      <w:r w:rsidRPr="007E172F">
                        <w:rPr>
                          <w:i/>
                          <w:snapToGrid w:val="0"/>
                          <w:color w:val="0070C0"/>
                          <w:sz w:val="20"/>
                          <w:szCs w:val="20"/>
                        </w:rPr>
                        <w:t>However, keywords can also be selected from other parts of the manuscript.</w:t>
                      </w:r>
                    </w:p>
                    <w:p w14:paraId="5FCBA37F"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2</w:t>
                      </w:r>
                      <w:r w:rsidRPr="007E172F">
                        <w:rPr>
                          <w:rFonts w:hint="eastAsia"/>
                          <w:i/>
                          <w:snapToGrid w:val="0"/>
                          <w:color w:val="0070C0"/>
                          <w:sz w:val="20"/>
                          <w:szCs w:val="20"/>
                        </w:rPr>
                        <w:t xml:space="preserve">. </w:t>
                      </w:r>
                      <w:r w:rsidRPr="007E172F">
                        <w:rPr>
                          <w:i/>
                          <w:snapToGrid w:val="0"/>
                          <w:color w:val="0070C0"/>
                          <w:sz w:val="20"/>
                          <w:szCs w:val="20"/>
                        </w:rPr>
                        <w:t>Keywords should be selected so as to be concrete meaningful words with as narrow definition as possible.</w:t>
                      </w:r>
                      <w:r w:rsidRPr="007E172F">
                        <w:rPr>
                          <w:rFonts w:hint="eastAsia"/>
                          <w:i/>
                          <w:snapToGrid w:val="0"/>
                          <w:color w:val="0070C0"/>
                          <w:sz w:val="20"/>
                          <w:szCs w:val="20"/>
                        </w:rPr>
                        <w:t xml:space="preserve">  Critical, Stress →critical stress </w:t>
                      </w:r>
                      <w:proofErr w:type="spellStart"/>
                      <w:r w:rsidRPr="007E172F">
                        <w:rPr>
                          <w:rFonts w:hint="eastAsia"/>
                          <w:i/>
                          <w:snapToGrid w:val="0"/>
                          <w:color w:val="0070C0"/>
                          <w:sz w:val="20"/>
                          <w:szCs w:val="20"/>
                        </w:rPr>
                        <w:t>Life→tool</w:t>
                      </w:r>
                      <w:proofErr w:type="spellEnd"/>
                      <w:r w:rsidRPr="007E172F">
                        <w:rPr>
                          <w:rFonts w:hint="eastAsia"/>
                          <w:i/>
                          <w:snapToGrid w:val="0"/>
                          <w:color w:val="0070C0"/>
                          <w:sz w:val="20"/>
                          <w:szCs w:val="20"/>
                        </w:rPr>
                        <w:t xml:space="preserve"> life, fatigue life </w:t>
                      </w:r>
                    </w:p>
                    <w:p w14:paraId="224C38F9" w14:textId="77777777" w:rsidR="00A937A9" w:rsidRPr="007E172F" w:rsidRDefault="00A937A9" w:rsidP="007E172F">
                      <w:pPr>
                        <w:spacing w:line="220" w:lineRule="exact"/>
                        <w:ind w:left="142" w:hangingChars="71" w:hanging="142"/>
                        <w:rPr>
                          <w:i/>
                          <w:snapToGrid w:val="0"/>
                          <w:color w:val="0070C0"/>
                          <w:sz w:val="20"/>
                          <w:szCs w:val="20"/>
                        </w:rPr>
                      </w:pPr>
                      <w:r w:rsidRPr="007E172F">
                        <w:rPr>
                          <w:rFonts w:hint="eastAsia"/>
                          <w:i/>
                          <w:snapToGrid w:val="0"/>
                          <w:color w:val="0070C0"/>
                          <w:sz w:val="20"/>
                          <w:szCs w:val="20"/>
                        </w:rPr>
                        <w:t xml:space="preserve">3. </w:t>
                      </w:r>
                      <w:r w:rsidRPr="007E172F">
                        <w:rPr>
                          <w:i/>
                          <w:snapToGrid w:val="0"/>
                          <w:color w:val="0070C0"/>
                          <w:sz w:val="20"/>
                          <w:szCs w:val="20"/>
                        </w:rPr>
                        <w:t>Use of keywords in noun form</w:t>
                      </w:r>
                    </w:p>
                    <w:p w14:paraId="61326945" w14:textId="77777777" w:rsidR="00A937A9" w:rsidRPr="007E172F" w:rsidRDefault="00A937A9" w:rsidP="000D2DDD">
                      <w:pPr>
                        <w:spacing w:line="220" w:lineRule="exact"/>
                        <w:ind w:leftChars="-21" w:left="-44" w:firstLineChars="100" w:firstLine="200"/>
                        <w:rPr>
                          <w:i/>
                          <w:snapToGrid w:val="0"/>
                          <w:color w:val="0070C0"/>
                          <w:sz w:val="20"/>
                          <w:szCs w:val="20"/>
                        </w:rPr>
                      </w:pPr>
                      <w:r w:rsidRPr="007E172F">
                        <w:rPr>
                          <w:rFonts w:hint="eastAsia"/>
                          <w:i/>
                          <w:snapToGrid w:val="0"/>
                          <w:color w:val="0070C0"/>
                          <w:sz w:val="20"/>
                          <w:szCs w:val="20"/>
                        </w:rPr>
                        <w:t xml:space="preserve">Studied experimentally→ experimental study </w:t>
                      </w:r>
                    </w:p>
                    <w:p w14:paraId="65FD5A79"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4</w:t>
                      </w:r>
                      <w:r w:rsidRPr="007E172F">
                        <w:rPr>
                          <w:rFonts w:hint="eastAsia"/>
                          <w:i/>
                          <w:snapToGrid w:val="0"/>
                          <w:color w:val="0070C0"/>
                          <w:sz w:val="20"/>
                          <w:szCs w:val="20"/>
                        </w:rPr>
                        <w:t xml:space="preserve">. </w:t>
                      </w:r>
                      <w:r w:rsidRPr="007E172F">
                        <w:rPr>
                          <w:i/>
                          <w:snapToGrid w:val="0"/>
                          <w:color w:val="0070C0"/>
                          <w:sz w:val="20"/>
                          <w:szCs w:val="20"/>
                        </w:rPr>
                        <w:t>Name of elements, name of chemicals, name of compounds and so forth should be fully spelled out instead of using the symbol of the element.</w:t>
                      </w:r>
                    </w:p>
                    <w:p w14:paraId="4384CF10" w14:textId="77777777" w:rsidR="00A937A9" w:rsidRPr="007E172F" w:rsidRDefault="00A937A9" w:rsidP="000D2DDD">
                      <w:pPr>
                        <w:spacing w:line="220" w:lineRule="exact"/>
                        <w:ind w:leftChars="79" w:left="166" w:firstLineChars="50" w:firstLine="100"/>
                        <w:rPr>
                          <w:i/>
                          <w:snapToGrid w:val="0"/>
                          <w:color w:val="0070C0"/>
                          <w:sz w:val="20"/>
                          <w:szCs w:val="20"/>
                        </w:rPr>
                      </w:pPr>
                      <w:proofErr w:type="spellStart"/>
                      <w:r w:rsidRPr="007E172F">
                        <w:rPr>
                          <w:rFonts w:hint="eastAsia"/>
                          <w:i/>
                          <w:snapToGrid w:val="0"/>
                          <w:color w:val="0070C0"/>
                          <w:sz w:val="20"/>
                          <w:szCs w:val="20"/>
                        </w:rPr>
                        <w:t>CrMo</w:t>
                      </w:r>
                      <w:proofErr w:type="spellEnd"/>
                      <w:r w:rsidRPr="007E172F">
                        <w:rPr>
                          <w:rFonts w:hint="eastAsia"/>
                          <w:i/>
                          <w:snapToGrid w:val="0"/>
                          <w:color w:val="0070C0"/>
                          <w:sz w:val="20"/>
                          <w:szCs w:val="20"/>
                        </w:rPr>
                        <w:t xml:space="preserve"> </w:t>
                      </w:r>
                      <w:proofErr w:type="spellStart"/>
                      <w:r w:rsidRPr="007E172F">
                        <w:rPr>
                          <w:rFonts w:hint="eastAsia"/>
                          <w:i/>
                          <w:snapToGrid w:val="0"/>
                          <w:color w:val="0070C0"/>
                          <w:sz w:val="20"/>
                          <w:szCs w:val="20"/>
                        </w:rPr>
                        <w:t>steel→chromium</w:t>
                      </w:r>
                      <w:proofErr w:type="spellEnd"/>
                      <w:r w:rsidRPr="007E172F">
                        <w:rPr>
                          <w:rFonts w:hint="eastAsia"/>
                          <w:i/>
                          <w:snapToGrid w:val="0"/>
                          <w:color w:val="0070C0"/>
                          <w:sz w:val="20"/>
                          <w:szCs w:val="20"/>
                        </w:rPr>
                        <w:t xml:space="preserve"> molybdenum steel </w:t>
                      </w:r>
                      <w:proofErr w:type="spellStart"/>
                      <w:r w:rsidRPr="007E172F">
                        <w:rPr>
                          <w:rFonts w:hint="eastAsia"/>
                          <w:i/>
                          <w:snapToGrid w:val="0"/>
                          <w:color w:val="0070C0"/>
                          <w:sz w:val="20"/>
                          <w:szCs w:val="20"/>
                        </w:rPr>
                        <w:t>E→Young's</w:t>
                      </w:r>
                      <w:proofErr w:type="spellEnd"/>
                      <w:r w:rsidRPr="007E172F">
                        <w:rPr>
                          <w:rFonts w:hint="eastAsia"/>
                          <w:i/>
                          <w:snapToGrid w:val="0"/>
                          <w:color w:val="0070C0"/>
                          <w:sz w:val="20"/>
                          <w:szCs w:val="20"/>
                        </w:rPr>
                        <w:t xml:space="preserve"> modulus, modulus of longitudinal elasticity </w:t>
                      </w:r>
                    </w:p>
                    <w:p w14:paraId="5908835C"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5</w:t>
                      </w:r>
                      <w:r w:rsidRPr="007E172F">
                        <w:rPr>
                          <w:rFonts w:hint="eastAsia"/>
                          <w:i/>
                          <w:snapToGrid w:val="0"/>
                          <w:color w:val="0070C0"/>
                          <w:sz w:val="20"/>
                          <w:szCs w:val="20"/>
                        </w:rPr>
                        <w:t xml:space="preserve">. </w:t>
                      </w:r>
                      <w:r w:rsidRPr="007E172F">
                        <w:rPr>
                          <w:i/>
                          <w:snapToGrid w:val="0"/>
                          <w:color w:val="0070C0"/>
                          <w:sz w:val="20"/>
                          <w:szCs w:val="20"/>
                        </w:rPr>
                        <w:t>Simplified symbols and abbreviated forms cannot be used.</w:t>
                      </w:r>
                      <w:r w:rsidRPr="007E172F">
                        <w:rPr>
                          <w:rFonts w:hint="eastAsia"/>
                          <w:i/>
                          <w:snapToGrid w:val="0"/>
                          <w:color w:val="0070C0"/>
                          <w:sz w:val="20"/>
                          <w:szCs w:val="20"/>
                        </w:rPr>
                        <w:t xml:space="preserve">  </w:t>
                      </w:r>
                      <w:r w:rsidRPr="007E172F">
                        <w:rPr>
                          <w:i/>
                          <w:snapToGrid w:val="0"/>
                          <w:color w:val="0070C0"/>
                          <w:sz w:val="20"/>
                          <w:szCs w:val="20"/>
                        </w:rPr>
                        <w:t xml:space="preserve">ESR </w:t>
                      </w:r>
                    </w:p>
                    <w:p w14:paraId="36A44580"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6</w:t>
                      </w:r>
                      <w:r w:rsidRPr="007E172F">
                        <w:rPr>
                          <w:rFonts w:hint="eastAsia"/>
                          <w:i/>
                          <w:snapToGrid w:val="0"/>
                          <w:color w:val="0070C0"/>
                          <w:sz w:val="20"/>
                          <w:szCs w:val="20"/>
                        </w:rPr>
                        <w:t>.</w:t>
                      </w:r>
                      <w:r w:rsidRPr="007E172F">
                        <w:rPr>
                          <w:i/>
                          <w:snapToGrid w:val="0"/>
                          <w:color w:val="0070C0"/>
                          <w:sz w:val="20"/>
                          <w:szCs w:val="20"/>
                        </w:rPr>
                        <w:t xml:space="preserve"> Use of compounded words and phrases is restricted to those that are commonly used. </w:t>
                      </w:r>
                    </w:p>
                    <w:p w14:paraId="570B1A9D"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7</w:t>
                      </w:r>
                      <w:r w:rsidRPr="007E172F">
                        <w:rPr>
                          <w:rFonts w:hint="eastAsia"/>
                          <w:i/>
                          <w:snapToGrid w:val="0"/>
                          <w:color w:val="0070C0"/>
                          <w:sz w:val="20"/>
                          <w:szCs w:val="20"/>
                        </w:rPr>
                        <w:t>.</w:t>
                      </w:r>
                      <w:r w:rsidRPr="007E172F">
                        <w:rPr>
                          <w:i/>
                          <w:snapToGrid w:val="0"/>
                          <w:color w:val="0070C0"/>
                          <w:sz w:val="20"/>
                          <w:szCs w:val="20"/>
                        </w:rPr>
                        <w:t xml:space="preserve"> Be careful not to omit popular words. </w:t>
                      </w:r>
                    </w:p>
                    <w:p w14:paraId="6008CE14" w14:textId="77777777" w:rsidR="00A937A9" w:rsidRPr="007E172F" w:rsidRDefault="00A937A9" w:rsidP="007E172F">
                      <w:pPr>
                        <w:spacing w:line="220" w:lineRule="exact"/>
                        <w:ind w:left="142" w:hangingChars="71" w:hanging="142"/>
                        <w:rPr>
                          <w:i/>
                          <w:snapToGrid w:val="0"/>
                          <w:color w:val="0070C0"/>
                          <w:sz w:val="20"/>
                          <w:szCs w:val="20"/>
                        </w:rPr>
                      </w:pPr>
                      <w:r w:rsidRPr="007E172F">
                        <w:rPr>
                          <w:i/>
                          <w:snapToGrid w:val="0"/>
                          <w:color w:val="0070C0"/>
                          <w:sz w:val="20"/>
                          <w:szCs w:val="20"/>
                        </w:rPr>
                        <w:t>8</w:t>
                      </w:r>
                      <w:r w:rsidRPr="007E172F">
                        <w:rPr>
                          <w:rFonts w:hint="eastAsia"/>
                          <w:i/>
                          <w:snapToGrid w:val="0"/>
                          <w:color w:val="0070C0"/>
                          <w:sz w:val="20"/>
                          <w:szCs w:val="20"/>
                        </w:rPr>
                        <w:t>.</w:t>
                      </w:r>
                      <w:r w:rsidRPr="007E172F">
                        <w:rPr>
                          <w:i/>
                          <w:snapToGrid w:val="0"/>
                          <w:color w:val="0070C0"/>
                          <w:sz w:val="20"/>
                          <w:szCs w:val="20"/>
                        </w:rPr>
                        <w:t xml:space="preserve"> In the case that the authors have difficulties of whether to select or not, please select them as keywords.</w:t>
                      </w:r>
                    </w:p>
                  </w:txbxContent>
                </v:textbox>
              </v:shape>
            </w:pict>
          </mc:Fallback>
        </mc:AlternateContent>
      </w:r>
    </w:p>
    <w:p w14:paraId="44FF20C1" w14:textId="77777777" w:rsidR="00A937A9" w:rsidRPr="00C72D82" w:rsidRDefault="00A937A9" w:rsidP="00BE7A96">
      <w:pPr>
        <w:rPr>
          <w:rFonts w:ascii="Times New Roman" w:hAnsi="Times New Roman"/>
          <w:sz w:val="24"/>
          <w:szCs w:val="24"/>
        </w:rPr>
      </w:pPr>
    </w:p>
    <w:p w14:paraId="0A986FEC" w14:textId="77777777" w:rsidR="00A937A9" w:rsidRPr="00C72D82" w:rsidRDefault="00A937A9" w:rsidP="00BE7A96">
      <w:pPr>
        <w:rPr>
          <w:rFonts w:ascii="Times New Roman" w:hAnsi="Times New Roman"/>
          <w:sz w:val="24"/>
          <w:szCs w:val="24"/>
        </w:rPr>
      </w:pPr>
    </w:p>
    <w:p w14:paraId="150A621D" w14:textId="77777777" w:rsidR="00A937A9" w:rsidRPr="00C72D82" w:rsidRDefault="00A937A9" w:rsidP="00BE7A96">
      <w:pPr>
        <w:rPr>
          <w:rFonts w:ascii="Times New Roman" w:hAnsi="Times New Roman"/>
          <w:sz w:val="24"/>
          <w:szCs w:val="24"/>
        </w:rPr>
      </w:pPr>
    </w:p>
    <w:p w14:paraId="4A62C0E9" w14:textId="77777777" w:rsidR="00A937A9" w:rsidRPr="00C72D82" w:rsidRDefault="00A937A9" w:rsidP="00BE7A96">
      <w:pPr>
        <w:rPr>
          <w:rFonts w:ascii="Times New Roman" w:hAnsi="Times New Roman"/>
          <w:sz w:val="24"/>
          <w:szCs w:val="24"/>
        </w:rPr>
      </w:pPr>
    </w:p>
    <w:p w14:paraId="498F8455" w14:textId="77777777" w:rsidR="00A937A9" w:rsidRPr="00C72D82" w:rsidRDefault="00A937A9" w:rsidP="00BE7A96">
      <w:pPr>
        <w:rPr>
          <w:rFonts w:ascii="Times New Roman" w:hAnsi="Times New Roman"/>
          <w:sz w:val="24"/>
          <w:szCs w:val="24"/>
        </w:rPr>
      </w:pPr>
    </w:p>
    <w:p w14:paraId="21D49AFB" w14:textId="77777777" w:rsidR="00A937A9" w:rsidRPr="00C72D82" w:rsidRDefault="00A937A9" w:rsidP="00BE7A96">
      <w:pPr>
        <w:rPr>
          <w:rFonts w:ascii="Times New Roman" w:hAnsi="Times New Roman"/>
          <w:sz w:val="24"/>
          <w:szCs w:val="24"/>
        </w:rPr>
      </w:pPr>
    </w:p>
    <w:p w14:paraId="744A4A73" w14:textId="77777777" w:rsidR="00A937A9" w:rsidRPr="00C72D82" w:rsidRDefault="00A937A9" w:rsidP="00BE7A96">
      <w:pPr>
        <w:rPr>
          <w:rFonts w:ascii="Times New Roman" w:hAnsi="Times New Roman"/>
          <w:sz w:val="24"/>
          <w:szCs w:val="24"/>
        </w:rPr>
      </w:pPr>
    </w:p>
    <w:p w14:paraId="6117119D" w14:textId="77777777" w:rsidR="00BE7A96" w:rsidRPr="00C72D82" w:rsidRDefault="00BE7A96" w:rsidP="00BE7A96">
      <w:pPr>
        <w:rPr>
          <w:rFonts w:ascii="Times New Roman" w:hAnsi="Times New Roman"/>
          <w:sz w:val="24"/>
          <w:szCs w:val="24"/>
        </w:rPr>
      </w:pPr>
    </w:p>
    <w:p w14:paraId="4D0BAD58" w14:textId="77777777" w:rsidR="00A937A9" w:rsidRPr="00C72D82" w:rsidRDefault="00A937A9" w:rsidP="00BE7A96">
      <w:pPr>
        <w:rPr>
          <w:rFonts w:ascii="Times New Roman" w:hAnsi="Times New Roman"/>
          <w:sz w:val="24"/>
          <w:szCs w:val="24"/>
        </w:rPr>
      </w:pPr>
    </w:p>
    <w:p w14:paraId="5405E5BB" w14:textId="77777777" w:rsidR="00A937A9" w:rsidRPr="00C72D82" w:rsidRDefault="00A937A9" w:rsidP="00BE7A96">
      <w:pPr>
        <w:rPr>
          <w:rFonts w:ascii="Times New Roman" w:hAnsi="Times New Roman"/>
          <w:sz w:val="24"/>
          <w:szCs w:val="24"/>
        </w:rPr>
      </w:pPr>
    </w:p>
    <w:p w14:paraId="014B0BD5" w14:textId="77777777" w:rsidR="00A937A9" w:rsidRPr="00C72D82" w:rsidRDefault="00A937A9" w:rsidP="00BE7A96">
      <w:pPr>
        <w:rPr>
          <w:rFonts w:ascii="Times New Roman" w:hAnsi="Times New Roman"/>
          <w:sz w:val="24"/>
          <w:szCs w:val="24"/>
        </w:rPr>
      </w:pPr>
    </w:p>
    <w:p w14:paraId="37119623" w14:textId="77777777" w:rsidR="00171CC2" w:rsidRPr="00171CC2" w:rsidRDefault="00171CC2" w:rsidP="00171CC2">
      <w:pPr>
        <w:rPr>
          <w:rFonts w:ascii="Times New Roman" w:hAnsi="Times New Roman"/>
          <w:sz w:val="24"/>
          <w:szCs w:val="24"/>
        </w:rPr>
      </w:pPr>
    </w:p>
    <w:p w14:paraId="38B9998E" w14:textId="77777777" w:rsidR="00171CC2" w:rsidRPr="00171CC2" w:rsidRDefault="00171CC2" w:rsidP="00171CC2">
      <w:pPr>
        <w:numPr>
          <w:ilvl w:val="0"/>
          <w:numId w:val="13"/>
        </w:numPr>
        <w:rPr>
          <w:rFonts w:ascii="Times New Roman" w:hAnsi="Times New Roman"/>
          <w:sz w:val="24"/>
          <w:szCs w:val="24"/>
        </w:rPr>
      </w:pPr>
      <w:r w:rsidRPr="00171CC2">
        <w:rPr>
          <w:rFonts w:ascii="Times New Roman" w:hAnsi="Times New Roman"/>
          <w:sz w:val="24"/>
          <w:szCs w:val="24"/>
        </w:rPr>
        <w:t>Introduction</w:t>
      </w:r>
    </w:p>
    <w:p w14:paraId="43449D8D"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Citation of references should be made sequentially, in the form</w:t>
      </w:r>
      <w:r>
        <w:rPr>
          <w:rFonts w:ascii="Times New Roman" w:eastAsiaTheme="minorEastAsia" w:hAnsi="Times New Roman" w:hint="eastAsia"/>
          <w:sz w:val="24"/>
          <w:szCs w:val="24"/>
        </w:rPr>
        <w:t xml:space="preserve"> [</w:t>
      </w:r>
      <w:r w:rsidRPr="00171CC2">
        <w:rPr>
          <w:rFonts w:ascii="Times New Roman" w:hAnsi="Times New Roman"/>
          <w:sz w:val="24"/>
          <w:szCs w:val="24"/>
        </w:rPr>
        <w:t>1, 2</w:t>
      </w:r>
      <w:r>
        <w:rPr>
          <w:rFonts w:ascii="Times New Roman" w:eastAsiaTheme="minorEastAsia" w:hAnsi="Times New Roman" w:hint="eastAsia"/>
          <w:sz w:val="24"/>
          <w:szCs w:val="24"/>
        </w:rPr>
        <w:t>]</w:t>
      </w:r>
      <w:r w:rsidRPr="00171CC2">
        <w:rPr>
          <w:rFonts w:ascii="Times New Roman" w:hAnsi="Times New Roman"/>
          <w:sz w:val="24"/>
          <w:szCs w:val="24"/>
        </w:rPr>
        <w:t xml:space="preserve"> or </w:t>
      </w:r>
      <w:r>
        <w:rPr>
          <w:rFonts w:ascii="Times New Roman" w:eastAsiaTheme="minorEastAsia" w:hAnsi="Times New Roman" w:hint="eastAsia"/>
          <w:sz w:val="24"/>
          <w:szCs w:val="24"/>
        </w:rPr>
        <w:t>[</w:t>
      </w:r>
      <w:r w:rsidRPr="00171CC2">
        <w:rPr>
          <w:rFonts w:ascii="Times New Roman" w:hAnsi="Times New Roman"/>
          <w:sz w:val="24"/>
          <w:szCs w:val="24"/>
        </w:rPr>
        <w:t>3-6</w:t>
      </w:r>
      <w:r>
        <w:rPr>
          <w:rFonts w:ascii="Times New Roman" w:eastAsiaTheme="minorEastAsia" w:hAnsi="Times New Roman" w:hint="eastAsia"/>
          <w:sz w:val="24"/>
          <w:szCs w:val="24"/>
        </w:rPr>
        <w:t>]</w:t>
      </w:r>
      <w:r w:rsidRPr="00171CC2">
        <w:rPr>
          <w:rFonts w:ascii="Times New Roman" w:hAnsi="Times New Roman"/>
          <w:sz w:val="24"/>
          <w:szCs w:val="24"/>
        </w:rPr>
        <w:t>. List of References should be attached.</w:t>
      </w:r>
    </w:p>
    <w:p w14:paraId="3A5CF035" w14:textId="77777777" w:rsidR="00171CC2" w:rsidRPr="00171CC2" w:rsidRDefault="00171CC2" w:rsidP="00171CC2">
      <w:pPr>
        <w:rPr>
          <w:rFonts w:ascii="Times New Roman" w:hAnsi="Times New Roman"/>
          <w:sz w:val="24"/>
          <w:szCs w:val="24"/>
        </w:rPr>
      </w:pPr>
    </w:p>
    <w:p w14:paraId="1A77EDC2" w14:textId="77777777" w:rsidR="00171CC2" w:rsidRPr="00171CC2" w:rsidRDefault="00171CC2" w:rsidP="00171CC2">
      <w:pPr>
        <w:numPr>
          <w:ilvl w:val="0"/>
          <w:numId w:val="13"/>
        </w:numPr>
        <w:rPr>
          <w:rFonts w:ascii="Times New Roman" w:hAnsi="Times New Roman"/>
          <w:sz w:val="24"/>
          <w:szCs w:val="24"/>
        </w:rPr>
      </w:pPr>
      <w:r w:rsidRPr="00171CC2">
        <w:rPr>
          <w:rFonts w:ascii="Times New Roman" w:hAnsi="Times New Roman"/>
          <w:sz w:val="24"/>
          <w:szCs w:val="24"/>
        </w:rPr>
        <w:t>Experimental Procedure</w:t>
      </w:r>
    </w:p>
    <w:p w14:paraId="05E8F06A"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The insertion location of the Figures and Tables should be identified in red in the margin of the body.</w:t>
      </w:r>
    </w:p>
    <w:p w14:paraId="545BCA2E"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 xml:space="preserve">  Figure 1 shows…</w:t>
      </w:r>
    </w:p>
    <w:p w14:paraId="60681EFA" w14:textId="77777777" w:rsidR="00171CC2" w:rsidRPr="00171CC2" w:rsidRDefault="00171CC2" w:rsidP="00171CC2">
      <w:pPr>
        <w:numPr>
          <w:ilvl w:val="1"/>
          <w:numId w:val="7"/>
        </w:numPr>
        <w:rPr>
          <w:rFonts w:ascii="Times New Roman" w:hAnsi="Times New Roman"/>
          <w:sz w:val="24"/>
          <w:szCs w:val="24"/>
        </w:rPr>
      </w:pPr>
      <w:r w:rsidRPr="00171CC2">
        <w:rPr>
          <w:rFonts w:ascii="Times New Roman" w:hAnsi="Times New Roman"/>
          <w:sz w:val="24"/>
          <w:szCs w:val="24"/>
        </w:rPr>
        <w:t>Process and materials</w:t>
      </w:r>
    </w:p>
    <w:p w14:paraId="1579359D" w14:textId="77777777" w:rsidR="00171CC2" w:rsidRPr="00171CC2" w:rsidRDefault="00171CC2" w:rsidP="00171CC2">
      <w:pPr>
        <w:rPr>
          <w:rFonts w:ascii="Times New Roman" w:hAnsi="Times New Roman"/>
          <w:b/>
          <w:sz w:val="24"/>
          <w:szCs w:val="24"/>
        </w:rPr>
      </w:pPr>
    </w:p>
    <w:p w14:paraId="660A84E0" w14:textId="77777777" w:rsidR="00171CC2" w:rsidRPr="00171CC2" w:rsidRDefault="00171CC2" w:rsidP="00171CC2">
      <w:pPr>
        <w:numPr>
          <w:ilvl w:val="2"/>
          <w:numId w:val="8"/>
        </w:numPr>
        <w:rPr>
          <w:rFonts w:ascii="Times New Roman" w:hAnsi="Times New Roman"/>
          <w:sz w:val="24"/>
          <w:szCs w:val="24"/>
        </w:rPr>
      </w:pPr>
      <w:r w:rsidRPr="00171CC2">
        <w:rPr>
          <w:rFonts w:ascii="Times New Roman" w:hAnsi="Times New Roman"/>
          <w:sz w:val="24"/>
          <w:szCs w:val="24"/>
        </w:rPr>
        <w:t>Process</w:t>
      </w:r>
    </w:p>
    <w:p w14:paraId="3C987219" w14:textId="77777777" w:rsidR="00171CC2" w:rsidRPr="00171CC2" w:rsidRDefault="00171CC2" w:rsidP="00171CC2">
      <w:pPr>
        <w:rPr>
          <w:rFonts w:ascii="Times New Roman" w:hAnsi="Times New Roman"/>
          <w:sz w:val="24"/>
          <w:szCs w:val="24"/>
        </w:rPr>
      </w:pPr>
    </w:p>
    <w:p w14:paraId="3F5DF210" w14:textId="77777777" w:rsidR="00171CC2" w:rsidRPr="00171CC2" w:rsidRDefault="00171CC2" w:rsidP="00171CC2">
      <w:pPr>
        <w:numPr>
          <w:ilvl w:val="2"/>
          <w:numId w:val="9"/>
        </w:numPr>
        <w:rPr>
          <w:rFonts w:ascii="Times New Roman" w:hAnsi="Times New Roman"/>
          <w:sz w:val="24"/>
          <w:szCs w:val="24"/>
        </w:rPr>
      </w:pPr>
      <w:r w:rsidRPr="00171CC2">
        <w:rPr>
          <w:rFonts w:ascii="Times New Roman" w:hAnsi="Times New Roman"/>
          <w:sz w:val="24"/>
          <w:szCs w:val="24"/>
        </w:rPr>
        <w:t>Materials</w:t>
      </w:r>
    </w:p>
    <w:p w14:paraId="121C2682" w14:textId="77777777" w:rsidR="00171CC2" w:rsidRPr="00171CC2" w:rsidRDefault="00171CC2" w:rsidP="00171CC2">
      <w:pPr>
        <w:rPr>
          <w:rFonts w:ascii="Times New Roman" w:hAnsi="Times New Roman"/>
          <w:sz w:val="24"/>
          <w:szCs w:val="24"/>
        </w:rPr>
      </w:pPr>
      <w:r w:rsidRPr="00171CC2">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267CE74A" wp14:editId="20C1BC54">
                <wp:simplePos x="0" y="0"/>
                <wp:positionH relativeFrom="column">
                  <wp:posOffset>2992120</wp:posOffset>
                </wp:positionH>
                <wp:positionV relativeFrom="paragraph">
                  <wp:posOffset>635</wp:posOffset>
                </wp:positionV>
                <wp:extent cx="3397250" cy="870585"/>
                <wp:effectExtent l="5080" t="12065" r="7620" b="12700"/>
                <wp:wrapNone/>
                <wp:docPr id="18816538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70585"/>
                        </a:xfrm>
                        <a:prstGeom prst="rect">
                          <a:avLst/>
                        </a:prstGeom>
                        <a:solidFill>
                          <a:srgbClr val="FFFFFF"/>
                        </a:solidFill>
                        <a:ln w="9525">
                          <a:solidFill>
                            <a:srgbClr val="000000"/>
                          </a:solidFill>
                          <a:miter lim="800000"/>
                          <a:headEnd/>
                          <a:tailEnd/>
                        </a:ln>
                      </wps:spPr>
                      <wps:txbx>
                        <w:txbxContent>
                          <w:p w14:paraId="63F705BF" w14:textId="77777777" w:rsidR="00171CC2" w:rsidRPr="001D16E1" w:rsidRDefault="00171CC2" w:rsidP="00171CC2">
                            <w:pPr>
                              <w:spacing w:line="220" w:lineRule="exact"/>
                              <w:rPr>
                                <w:color w:val="4F81BD"/>
                                <w:sz w:val="20"/>
                                <w:szCs w:val="20"/>
                              </w:rPr>
                            </w:pPr>
                            <w:r w:rsidRPr="001D16E1">
                              <w:rPr>
                                <w:color w:val="4F81BD"/>
                                <w:sz w:val="20"/>
                                <w:szCs w:val="20"/>
                              </w:rPr>
                              <w:t xml:space="preserve">large size heading: 1. 2. ··· </w:t>
                            </w:r>
                          </w:p>
                          <w:p w14:paraId="16A44D00" w14:textId="77777777" w:rsidR="00171CC2" w:rsidRPr="001D16E1" w:rsidRDefault="00171CC2" w:rsidP="00171CC2">
                            <w:pPr>
                              <w:spacing w:line="220" w:lineRule="exact"/>
                              <w:rPr>
                                <w:color w:val="4F81BD"/>
                                <w:sz w:val="20"/>
                                <w:szCs w:val="20"/>
                              </w:rPr>
                            </w:pPr>
                            <w:r w:rsidRPr="001D16E1">
                              <w:rPr>
                                <w:color w:val="4F81BD"/>
                                <w:sz w:val="20"/>
                                <w:szCs w:val="20"/>
                              </w:rPr>
                              <w:t xml:space="preserve">middle size heading: 1.1 2.1··· </w:t>
                            </w:r>
                          </w:p>
                          <w:p w14:paraId="382ABFF5" w14:textId="77777777" w:rsidR="00171CC2" w:rsidRPr="001D16E1" w:rsidRDefault="00171CC2" w:rsidP="00171CC2">
                            <w:pPr>
                              <w:spacing w:line="220" w:lineRule="exact"/>
                              <w:rPr>
                                <w:color w:val="4F81BD"/>
                                <w:sz w:val="20"/>
                                <w:szCs w:val="20"/>
                              </w:rPr>
                            </w:pPr>
                            <w:r w:rsidRPr="001D16E1">
                              <w:rPr>
                                <w:color w:val="4F81BD"/>
                                <w:sz w:val="20"/>
                                <w:szCs w:val="20"/>
                              </w:rPr>
                              <w:t xml:space="preserve">small size heading: 1.1.1 2.1.1··· </w:t>
                            </w:r>
                          </w:p>
                          <w:p w14:paraId="5B12F45E" w14:textId="77777777" w:rsidR="00171CC2" w:rsidRPr="001D16E1" w:rsidRDefault="00171CC2" w:rsidP="00171CC2">
                            <w:pPr>
                              <w:spacing w:line="220" w:lineRule="exact"/>
                              <w:rPr>
                                <w:color w:val="4F81BD"/>
                                <w:sz w:val="20"/>
                                <w:szCs w:val="20"/>
                              </w:rPr>
                            </w:pPr>
                            <w:r w:rsidRPr="001D16E1">
                              <w:rPr>
                                <w:color w:val="4F81BD"/>
                                <w:sz w:val="20"/>
                                <w:szCs w:val="20"/>
                              </w:rPr>
                              <w:t xml:space="preserve"> (1) (</w:t>
                            </w:r>
                            <w:proofErr w:type="gramStart"/>
                            <w:r w:rsidRPr="001D16E1">
                              <w:rPr>
                                <w:color w:val="4F81BD"/>
                                <w:sz w:val="20"/>
                                <w:szCs w:val="20"/>
                              </w:rPr>
                              <w:t>2)·</w:t>
                            </w:r>
                            <w:proofErr w:type="gramEnd"/>
                            <w:r w:rsidRPr="001D16E1">
                              <w:rPr>
                                <w:color w:val="4F81BD"/>
                                <w:sz w:val="20"/>
                                <w:szCs w:val="20"/>
                              </w:rPr>
                              <w:t xml:space="preserve">·· </w:t>
                            </w:r>
                          </w:p>
                          <w:p w14:paraId="0135963D" w14:textId="77777777" w:rsidR="00171CC2" w:rsidRPr="001D16E1" w:rsidRDefault="00171CC2" w:rsidP="00171CC2">
                            <w:pPr>
                              <w:spacing w:line="220" w:lineRule="exact"/>
                              <w:rPr>
                                <w:color w:val="4F81BD"/>
                                <w:sz w:val="20"/>
                                <w:szCs w:val="20"/>
                              </w:rPr>
                            </w:pPr>
                            <w:r w:rsidRPr="001D16E1">
                              <w:rPr>
                                <w:color w:val="4F81BD"/>
                                <w:sz w:val="20"/>
                                <w:szCs w:val="20"/>
                              </w:rPr>
                              <w:t xml:space="preserve"> (a)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CE74A" id="Text Box 6" o:spid="_x0000_s1031" type="#_x0000_t202" style="position:absolute;left:0;text-align:left;margin-left:235.6pt;margin-top:.05pt;width:267.5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lGGgIAADIEAAAOAAAAZHJzL2Uyb0RvYy54bWysU9uO2yAQfa/Uf0C8N3aycTex4qy22aaq&#10;tL1I234AxthGxQwFEjv9+h2wN5veXqrygBgGzsycObO5GTpFjsI6Cbqg81lKidAcKqmbgn79sn+1&#10;o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">
                <v:textbox>
                  <w:txbxContent>
                    <w:p w14:paraId="63F705BF" w14:textId="77777777" w:rsidR="00171CC2" w:rsidRPr="001D16E1" w:rsidRDefault="00171CC2" w:rsidP="00171CC2">
                      <w:pPr>
                        <w:spacing w:line="220" w:lineRule="exact"/>
                        <w:rPr>
                          <w:color w:val="4F81BD"/>
                          <w:sz w:val="20"/>
                          <w:szCs w:val="20"/>
                        </w:rPr>
                      </w:pPr>
                      <w:r w:rsidRPr="001D16E1">
                        <w:rPr>
                          <w:color w:val="4F81BD"/>
                          <w:sz w:val="20"/>
                          <w:szCs w:val="20"/>
                        </w:rPr>
                        <w:t xml:space="preserve">large size heading: 1. 2. ··· </w:t>
                      </w:r>
                    </w:p>
                    <w:p w14:paraId="16A44D00" w14:textId="77777777" w:rsidR="00171CC2" w:rsidRPr="001D16E1" w:rsidRDefault="00171CC2" w:rsidP="00171CC2">
                      <w:pPr>
                        <w:spacing w:line="220" w:lineRule="exact"/>
                        <w:rPr>
                          <w:color w:val="4F81BD"/>
                          <w:sz w:val="20"/>
                          <w:szCs w:val="20"/>
                        </w:rPr>
                      </w:pPr>
                      <w:r w:rsidRPr="001D16E1">
                        <w:rPr>
                          <w:color w:val="4F81BD"/>
                          <w:sz w:val="20"/>
                          <w:szCs w:val="20"/>
                        </w:rPr>
                        <w:t xml:space="preserve">middle size heading: 1.1 2.1··· </w:t>
                      </w:r>
                    </w:p>
                    <w:p w14:paraId="382ABFF5" w14:textId="77777777" w:rsidR="00171CC2" w:rsidRPr="001D16E1" w:rsidRDefault="00171CC2" w:rsidP="00171CC2">
                      <w:pPr>
                        <w:spacing w:line="220" w:lineRule="exact"/>
                        <w:rPr>
                          <w:color w:val="4F81BD"/>
                          <w:sz w:val="20"/>
                          <w:szCs w:val="20"/>
                        </w:rPr>
                      </w:pPr>
                      <w:r w:rsidRPr="001D16E1">
                        <w:rPr>
                          <w:color w:val="4F81BD"/>
                          <w:sz w:val="20"/>
                          <w:szCs w:val="20"/>
                        </w:rPr>
                        <w:t xml:space="preserve">small size heading: 1.1.1 2.1.1··· </w:t>
                      </w:r>
                    </w:p>
                    <w:p w14:paraId="5B12F45E" w14:textId="77777777" w:rsidR="00171CC2" w:rsidRPr="001D16E1" w:rsidRDefault="00171CC2" w:rsidP="00171CC2">
                      <w:pPr>
                        <w:spacing w:line="220" w:lineRule="exact"/>
                        <w:rPr>
                          <w:color w:val="4F81BD"/>
                          <w:sz w:val="20"/>
                          <w:szCs w:val="20"/>
                        </w:rPr>
                      </w:pPr>
                      <w:r w:rsidRPr="001D16E1">
                        <w:rPr>
                          <w:color w:val="4F81BD"/>
                          <w:sz w:val="20"/>
                          <w:szCs w:val="20"/>
                        </w:rPr>
                        <w:t xml:space="preserve"> (1) (</w:t>
                      </w:r>
                      <w:proofErr w:type="gramStart"/>
                      <w:r w:rsidRPr="001D16E1">
                        <w:rPr>
                          <w:color w:val="4F81BD"/>
                          <w:sz w:val="20"/>
                          <w:szCs w:val="20"/>
                        </w:rPr>
                        <w:t>2)·</w:t>
                      </w:r>
                      <w:proofErr w:type="gramEnd"/>
                      <w:r w:rsidRPr="001D16E1">
                        <w:rPr>
                          <w:color w:val="4F81BD"/>
                          <w:sz w:val="20"/>
                          <w:szCs w:val="20"/>
                        </w:rPr>
                        <w:t xml:space="preserve">·· </w:t>
                      </w:r>
                    </w:p>
                    <w:p w14:paraId="0135963D" w14:textId="77777777" w:rsidR="00171CC2" w:rsidRPr="001D16E1" w:rsidRDefault="00171CC2" w:rsidP="00171CC2">
                      <w:pPr>
                        <w:spacing w:line="220" w:lineRule="exact"/>
                        <w:rPr>
                          <w:color w:val="4F81BD"/>
                          <w:sz w:val="20"/>
                          <w:szCs w:val="20"/>
                        </w:rPr>
                      </w:pPr>
                      <w:r w:rsidRPr="001D16E1">
                        <w:rPr>
                          <w:color w:val="4F81BD"/>
                          <w:sz w:val="20"/>
                          <w:szCs w:val="20"/>
                        </w:rPr>
                        <w:t xml:space="preserve"> (a) (b)···</w:t>
                      </w:r>
                    </w:p>
                  </w:txbxContent>
                </v:textbox>
              </v:shape>
            </w:pict>
          </mc:Fallback>
        </mc:AlternateContent>
      </w:r>
    </w:p>
    <w:p w14:paraId="5CFE02C5"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(1) Mo thin film</w:t>
      </w:r>
    </w:p>
    <w:p w14:paraId="17BD2C97" w14:textId="77777777" w:rsidR="00171CC2" w:rsidRPr="00171CC2" w:rsidRDefault="00171CC2" w:rsidP="00171CC2">
      <w:pPr>
        <w:rPr>
          <w:rFonts w:ascii="Times New Roman" w:hAnsi="Times New Roman"/>
          <w:sz w:val="24"/>
          <w:szCs w:val="24"/>
        </w:rPr>
      </w:pPr>
    </w:p>
    <w:p w14:paraId="4F645B58" w14:textId="77777777" w:rsidR="00171CC2" w:rsidRPr="00171CC2" w:rsidRDefault="00171CC2" w:rsidP="00171CC2">
      <w:pPr>
        <w:numPr>
          <w:ilvl w:val="0"/>
          <w:numId w:val="13"/>
        </w:numPr>
        <w:rPr>
          <w:rFonts w:ascii="Times New Roman" w:hAnsi="Times New Roman"/>
          <w:sz w:val="24"/>
          <w:szCs w:val="24"/>
        </w:rPr>
      </w:pPr>
      <w:r w:rsidRPr="00171CC2">
        <w:rPr>
          <w:rFonts w:ascii="Times New Roman" w:hAnsi="Times New Roman"/>
          <w:sz w:val="24"/>
          <w:szCs w:val="24"/>
        </w:rPr>
        <w:lastRenderedPageBreak/>
        <w:t>Results and Discussions</w:t>
      </w:r>
    </w:p>
    <w:p w14:paraId="58112B8A" w14:textId="77777777" w:rsidR="00171CC2" w:rsidRPr="00171CC2" w:rsidRDefault="00171CC2" w:rsidP="00171CC2">
      <w:pPr>
        <w:rPr>
          <w:rFonts w:ascii="Times New Roman" w:hAnsi="Times New Roman"/>
          <w:sz w:val="24"/>
          <w:szCs w:val="24"/>
        </w:rPr>
      </w:pPr>
    </w:p>
    <w:p w14:paraId="25C02E8B" w14:textId="77777777" w:rsidR="00171CC2" w:rsidRPr="00171CC2" w:rsidRDefault="00171CC2" w:rsidP="00171CC2">
      <w:pPr>
        <w:numPr>
          <w:ilvl w:val="0"/>
          <w:numId w:val="13"/>
        </w:numPr>
        <w:rPr>
          <w:rFonts w:ascii="Times New Roman" w:hAnsi="Times New Roman"/>
          <w:sz w:val="24"/>
          <w:szCs w:val="24"/>
        </w:rPr>
      </w:pPr>
      <w:r w:rsidRPr="00171CC2">
        <w:rPr>
          <w:rFonts w:ascii="Times New Roman" w:hAnsi="Times New Roman"/>
          <w:sz w:val="24"/>
          <w:szCs w:val="24"/>
        </w:rPr>
        <w:t>Conclusion</w:t>
      </w:r>
    </w:p>
    <w:p w14:paraId="58C64311" w14:textId="77777777" w:rsidR="00171CC2" w:rsidRPr="00171CC2" w:rsidRDefault="00171CC2" w:rsidP="00171CC2">
      <w:pPr>
        <w:rPr>
          <w:rFonts w:ascii="Times New Roman" w:hAnsi="Times New Roman"/>
          <w:sz w:val="24"/>
          <w:szCs w:val="24"/>
        </w:rPr>
      </w:pPr>
    </w:p>
    <w:p w14:paraId="4907C256" w14:textId="77777777" w:rsidR="00171CC2" w:rsidRPr="00171CC2" w:rsidRDefault="00171CC2" w:rsidP="00171CC2">
      <w:pPr>
        <w:rPr>
          <w:rFonts w:ascii="Times New Roman" w:hAnsi="Times New Roman"/>
          <w:sz w:val="24"/>
          <w:szCs w:val="24"/>
        </w:rPr>
      </w:pPr>
    </w:p>
    <w:p w14:paraId="49B72AF1"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 xml:space="preserve"> Acknowledgments </w:t>
      </w:r>
    </w:p>
    <w:p w14:paraId="12F74741"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 xml:space="preserve">Acknowledgments should be made at the end of the manuscript, leaving an interval of one line after the body of the text. Financial assistance, the use of apparatus and the receipt of research funding and so on, should all be acknowledged in this section. </w:t>
      </w:r>
      <w:r w:rsidRPr="00171CC2">
        <w:rPr>
          <w:rFonts w:ascii="Times New Roman" w:hAnsi="Times New Roman"/>
          <w:sz w:val="24"/>
          <w:szCs w:val="24"/>
        </w:rPr>
        <w:cr/>
      </w:r>
    </w:p>
    <w:p w14:paraId="33754B13"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REFERENCES</w:t>
      </w:r>
    </w:p>
    <w:p w14:paraId="35CDF62A" w14:textId="77777777" w:rsidR="00171CC2" w:rsidRPr="00171CC2" w:rsidRDefault="00171CC2" w:rsidP="00171CC2">
      <w:pPr>
        <w:rPr>
          <w:rFonts w:ascii="Times New Roman" w:hAnsi="Times New Roman"/>
          <w:sz w:val="24"/>
          <w:szCs w:val="24"/>
        </w:rPr>
      </w:pPr>
      <w:r w:rsidRPr="00171CC2">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4362B011" wp14:editId="3C0955F1">
                <wp:simplePos x="0" y="0"/>
                <wp:positionH relativeFrom="column">
                  <wp:posOffset>-137160</wp:posOffset>
                </wp:positionH>
                <wp:positionV relativeFrom="paragraph">
                  <wp:posOffset>53340</wp:posOffset>
                </wp:positionV>
                <wp:extent cx="6010275" cy="1284605"/>
                <wp:effectExtent l="9525" t="10795" r="9525" b="9525"/>
                <wp:wrapNone/>
                <wp:docPr id="12439343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284605"/>
                        </a:xfrm>
                        <a:prstGeom prst="rect">
                          <a:avLst/>
                        </a:prstGeom>
                        <a:solidFill>
                          <a:srgbClr val="FFFFFF"/>
                        </a:solidFill>
                        <a:ln w="9525">
                          <a:solidFill>
                            <a:srgbClr val="000000"/>
                          </a:solidFill>
                          <a:miter lim="800000"/>
                          <a:headEnd/>
                          <a:tailEnd/>
                        </a:ln>
                      </wps:spPr>
                      <wps:txbx>
                        <w:txbxContent>
                          <w:p w14:paraId="1E2AF03E" w14:textId="77777777" w:rsidR="00171CC2" w:rsidRPr="001D16E1" w:rsidRDefault="00171CC2" w:rsidP="00171CC2">
                            <w:pPr>
                              <w:spacing w:line="220" w:lineRule="exact"/>
                              <w:rPr>
                                <w:snapToGrid w:val="0"/>
                                <w:sz w:val="20"/>
                                <w:szCs w:val="20"/>
                              </w:rPr>
                            </w:pPr>
                            <w:r w:rsidRPr="001D16E1">
                              <w:rPr>
                                <w:snapToGrid w:val="0"/>
                                <w:sz w:val="20"/>
                                <w:szCs w:val="20"/>
                              </w:rPr>
                              <w:t>1</w:t>
                            </w:r>
                            <w:r>
                              <w:rPr>
                                <w:rFonts w:hint="eastAsia"/>
                                <w:snapToGrid w:val="0"/>
                                <w:sz w:val="20"/>
                                <w:szCs w:val="20"/>
                              </w:rPr>
                              <w:t>.</w:t>
                            </w:r>
                            <w:r w:rsidRPr="001D16E1">
                              <w:rPr>
                                <w:snapToGrid w:val="0"/>
                                <w:sz w:val="20"/>
                                <w:szCs w:val="20"/>
                              </w:rPr>
                              <w:t xml:space="preserve"> No footnotes are allowed in the main text. Comments and notes are to be shown in the references. </w:t>
                            </w:r>
                          </w:p>
                          <w:p w14:paraId="704F393C" w14:textId="77777777" w:rsidR="00171CC2" w:rsidRPr="001D16E1" w:rsidRDefault="00171CC2" w:rsidP="00171CC2">
                            <w:pPr>
                              <w:spacing w:line="220" w:lineRule="exact"/>
                              <w:ind w:left="100" w:hangingChars="50" w:hanging="100"/>
                              <w:rPr>
                                <w:snapToGrid w:val="0"/>
                                <w:sz w:val="20"/>
                                <w:szCs w:val="20"/>
                              </w:rPr>
                            </w:pPr>
                            <w:r w:rsidRPr="001D16E1">
                              <w:rPr>
                                <w:snapToGrid w:val="0"/>
                                <w:sz w:val="20"/>
                                <w:szCs w:val="20"/>
                              </w:rPr>
                              <w:t>2</w:t>
                            </w:r>
                            <w:r>
                              <w:rPr>
                                <w:rFonts w:hint="eastAsia"/>
                                <w:snapToGrid w:val="0"/>
                                <w:sz w:val="20"/>
                                <w:szCs w:val="20"/>
                              </w:rPr>
                              <w:t>.</w:t>
                            </w:r>
                            <w:r w:rsidRPr="001D16E1">
                              <w:rPr>
                                <w:snapToGrid w:val="0"/>
                                <w:sz w:val="20"/>
                                <w:szCs w:val="20"/>
                              </w:rPr>
                              <w:t xml:space="preserve"> One reference number should correspond to one reference. Even if another reference of the same author is cited, allocate a different reference number and do not use the expression, “ibid”. </w:t>
                            </w:r>
                          </w:p>
                          <w:p w14:paraId="2A53B446" w14:textId="77777777" w:rsidR="00171CC2" w:rsidRPr="001D16E1" w:rsidRDefault="00171CC2" w:rsidP="00171CC2">
                            <w:pPr>
                              <w:spacing w:line="220" w:lineRule="exact"/>
                              <w:ind w:left="100" w:hangingChars="50" w:hanging="100"/>
                              <w:rPr>
                                <w:snapToGrid w:val="0"/>
                                <w:sz w:val="20"/>
                                <w:szCs w:val="20"/>
                              </w:rPr>
                            </w:pPr>
                            <w:r>
                              <w:rPr>
                                <w:rFonts w:hint="eastAsia"/>
                                <w:snapToGrid w:val="0"/>
                                <w:sz w:val="20"/>
                                <w:szCs w:val="20"/>
                              </w:rPr>
                              <w:t>3.</w:t>
                            </w:r>
                            <w:r w:rsidRPr="001D16E1">
                              <w:rPr>
                                <w:snapToGrid w:val="0"/>
                                <w:sz w:val="20"/>
                                <w:szCs w:val="20"/>
                              </w:rPr>
                              <w:t xml:space="preserve"> A reference is described in the order: names of authors (no need of comma before “and”), </w:t>
                            </w:r>
                            <w:r>
                              <w:rPr>
                                <w:rFonts w:eastAsiaTheme="minorEastAsia" w:hint="eastAsia"/>
                                <w:snapToGrid w:val="0"/>
                                <w:sz w:val="20"/>
                                <w:szCs w:val="20"/>
                              </w:rPr>
                              <w:t xml:space="preserve">title, </w:t>
                            </w:r>
                            <w:r w:rsidRPr="001D16E1">
                              <w:rPr>
                                <w:snapToGrid w:val="0"/>
                                <w:sz w:val="20"/>
                                <w:szCs w:val="20"/>
                              </w:rPr>
                              <w:t>the abbreviated name of the journal, volume number (year), page. Volume number should be expressed in Gothic type, and the names of books in italics. The abbreviation of journals should follow the ISO standard.</w:t>
                            </w:r>
                          </w:p>
                          <w:p w14:paraId="6837B679" w14:textId="77777777" w:rsidR="00171CC2" w:rsidRPr="001D16E1" w:rsidRDefault="00171CC2" w:rsidP="00171CC2">
                            <w:pPr>
                              <w:spacing w:line="220" w:lineRule="exact"/>
                              <w:rPr>
                                <w:snapToGrid w:val="0"/>
                                <w:sz w:val="20"/>
                                <w:szCs w:val="20"/>
                              </w:rPr>
                            </w:pPr>
                            <w:r>
                              <w:rPr>
                                <w:rFonts w:hint="eastAsia"/>
                                <w:snapToGrid w:val="0"/>
                                <w:sz w:val="20"/>
                                <w:szCs w:val="20"/>
                              </w:rPr>
                              <w:t xml:space="preserve">4. </w:t>
                            </w:r>
                            <w:r w:rsidRPr="001D16E1">
                              <w:rPr>
                                <w:snapToGrid w:val="0"/>
                                <w:sz w:val="20"/>
                                <w:szCs w:val="20"/>
                              </w:rPr>
                              <w:t>When authors are 15 or less, all of the names should be given, instead of using “et 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2B011" id="Text Box 7" o:spid="_x0000_s1032" type="#_x0000_t202" style="position:absolute;left:0;text-align:left;margin-left:-10.8pt;margin-top:4.2pt;width:473.25pt;height:10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">
                <v:textbox>
                  <w:txbxContent>
                    <w:p w14:paraId="1E2AF03E" w14:textId="77777777" w:rsidR="00171CC2" w:rsidRPr="001D16E1" w:rsidRDefault="00171CC2" w:rsidP="00171CC2">
                      <w:pPr>
                        <w:spacing w:line="220" w:lineRule="exact"/>
                        <w:rPr>
                          <w:snapToGrid w:val="0"/>
                          <w:sz w:val="20"/>
                          <w:szCs w:val="20"/>
                        </w:rPr>
                      </w:pPr>
                      <w:r w:rsidRPr="001D16E1">
                        <w:rPr>
                          <w:snapToGrid w:val="0"/>
                          <w:sz w:val="20"/>
                          <w:szCs w:val="20"/>
                        </w:rPr>
                        <w:t>1</w:t>
                      </w:r>
                      <w:r>
                        <w:rPr>
                          <w:rFonts w:hint="eastAsia"/>
                          <w:snapToGrid w:val="0"/>
                          <w:sz w:val="20"/>
                          <w:szCs w:val="20"/>
                        </w:rPr>
                        <w:t>.</w:t>
                      </w:r>
                      <w:r w:rsidRPr="001D16E1">
                        <w:rPr>
                          <w:snapToGrid w:val="0"/>
                          <w:sz w:val="20"/>
                          <w:szCs w:val="20"/>
                        </w:rPr>
                        <w:t xml:space="preserve"> No footnotes are allowed in the main text. Comments and notes are to be shown in the references. </w:t>
                      </w:r>
                    </w:p>
                    <w:p w14:paraId="704F393C" w14:textId="77777777" w:rsidR="00171CC2" w:rsidRPr="001D16E1" w:rsidRDefault="00171CC2" w:rsidP="00171CC2">
                      <w:pPr>
                        <w:spacing w:line="220" w:lineRule="exact"/>
                        <w:ind w:left="100" w:hangingChars="50" w:hanging="100"/>
                        <w:rPr>
                          <w:snapToGrid w:val="0"/>
                          <w:sz w:val="20"/>
                          <w:szCs w:val="20"/>
                        </w:rPr>
                      </w:pPr>
                      <w:r w:rsidRPr="001D16E1">
                        <w:rPr>
                          <w:snapToGrid w:val="0"/>
                          <w:sz w:val="20"/>
                          <w:szCs w:val="20"/>
                        </w:rPr>
                        <w:t>2</w:t>
                      </w:r>
                      <w:r>
                        <w:rPr>
                          <w:rFonts w:hint="eastAsia"/>
                          <w:snapToGrid w:val="0"/>
                          <w:sz w:val="20"/>
                          <w:szCs w:val="20"/>
                        </w:rPr>
                        <w:t>.</w:t>
                      </w:r>
                      <w:r w:rsidRPr="001D16E1">
                        <w:rPr>
                          <w:snapToGrid w:val="0"/>
                          <w:sz w:val="20"/>
                          <w:szCs w:val="20"/>
                        </w:rPr>
                        <w:t xml:space="preserve"> One reference number should correspond to one reference. Even if another reference of the same author is cited, allocate a different reference number and do not use the expression, “ibid”. </w:t>
                      </w:r>
                    </w:p>
                    <w:p w14:paraId="2A53B446" w14:textId="77777777" w:rsidR="00171CC2" w:rsidRPr="001D16E1" w:rsidRDefault="00171CC2" w:rsidP="00171CC2">
                      <w:pPr>
                        <w:spacing w:line="220" w:lineRule="exact"/>
                        <w:ind w:left="100" w:hangingChars="50" w:hanging="100"/>
                        <w:rPr>
                          <w:snapToGrid w:val="0"/>
                          <w:sz w:val="20"/>
                          <w:szCs w:val="20"/>
                        </w:rPr>
                      </w:pPr>
                      <w:r>
                        <w:rPr>
                          <w:rFonts w:hint="eastAsia"/>
                          <w:snapToGrid w:val="0"/>
                          <w:sz w:val="20"/>
                          <w:szCs w:val="20"/>
                        </w:rPr>
                        <w:t>3.</w:t>
                      </w:r>
                      <w:r w:rsidRPr="001D16E1">
                        <w:rPr>
                          <w:snapToGrid w:val="0"/>
                          <w:sz w:val="20"/>
                          <w:szCs w:val="20"/>
                        </w:rPr>
                        <w:t xml:space="preserve"> A reference is described in the order: names of authors (no need of comma before “and”), </w:t>
                      </w:r>
                      <w:r>
                        <w:rPr>
                          <w:rFonts w:eastAsiaTheme="minorEastAsia" w:hint="eastAsia"/>
                          <w:snapToGrid w:val="0"/>
                          <w:sz w:val="20"/>
                          <w:szCs w:val="20"/>
                        </w:rPr>
                        <w:t xml:space="preserve">title, </w:t>
                      </w:r>
                      <w:r w:rsidRPr="001D16E1">
                        <w:rPr>
                          <w:snapToGrid w:val="0"/>
                          <w:sz w:val="20"/>
                          <w:szCs w:val="20"/>
                        </w:rPr>
                        <w:t>the abbreviated name of the journal, volume number (year), page. Volume number should be expressed in Gothic type, and the names of books in italics. The abbreviation of journals should follow the ISO standard.</w:t>
                      </w:r>
                    </w:p>
                    <w:p w14:paraId="6837B679" w14:textId="77777777" w:rsidR="00171CC2" w:rsidRPr="001D16E1" w:rsidRDefault="00171CC2" w:rsidP="00171CC2">
                      <w:pPr>
                        <w:spacing w:line="220" w:lineRule="exact"/>
                        <w:rPr>
                          <w:snapToGrid w:val="0"/>
                          <w:sz w:val="20"/>
                          <w:szCs w:val="20"/>
                        </w:rPr>
                      </w:pPr>
                      <w:r>
                        <w:rPr>
                          <w:rFonts w:hint="eastAsia"/>
                          <w:snapToGrid w:val="0"/>
                          <w:sz w:val="20"/>
                          <w:szCs w:val="20"/>
                        </w:rPr>
                        <w:t xml:space="preserve">4. </w:t>
                      </w:r>
                      <w:r w:rsidRPr="001D16E1">
                        <w:rPr>
                          <w:snapToGrid w:val="0"/>
                          <w:sz w:val="20"/>
                          <w:szCs w:val="20"/>
                        </w:rPr>
                        <w:t>When authors are 15 or less, all of the names should be given, instead of using “et al”.</w:t>
                      </w:r>
                    </w:p>
                  </w:txbxContent>
                </v:textbox>
              </v:shape>
            </w:pict>
          </mc:Fallback>
        </mc:AlternateContent>
      </w:r>
    </w:p>
    <w:p w14:paraId="39697011" w14:textId="77777777" w:rsidR="00171CC2" w:rsidRPr="00171CC2" w:rsidRDefault="00171CC2" w:rsidP="00171CC2">
      <w:pPr>
        <w:rPr>
          <w:rFonts w:ascii="Times New Roman" w:hAnsi="Times New Roman"/>
          <w:sz w:val="24"/>
          <w:szCs w:val="24"/>
        </w:rPr>
      </w:pPr>
    </w:p>
    <w:p w14:paraId="1CFD089B" w14:textId="77777777" w:rsidR="00171CC2" w:rsidRPr="00171CC2" w:rsidRDefault="00171CC2" w:rsidP="00171CC2">
      <w:pPr>
        <w:rPr>
          <w:rFonts w:ascii="Times New Roman" w:hAnsi="Times New Roman"/>
          <w:sz w:val="24"/>
          <w:szCs w:val="24"/>
        </w:rPr>
      </w:pPr>
    </w:p>
    <w:p w14:paraId="323FE047" w14:textId="77777777" w:rsidR="00171CC2" w:rsidRPr="00171CC2" w:rsidRDefault="00171CC2" w:rsidP="00171CC2">
      <w:pPr>
        <w:rPr>
          <w:rFonts w:ascii="Times New Roman" w:hAnsi="Times New Roman"/>
          <w:sz w:val="24"/>
          <w:szCs w:val="24"/>
        </w:rPr>
      </w:pPr>
    </w:p>
    <w:p w14:paraId="578BBF96" w14:textId="77777777" w:rsidR="00171CC2" w:rsidRPr="00171CC2" w:rsidRDefault="00171CC2" w:rsidP="00171CC2">
      <w:pPr>
        <w:rPr>
          <w:rFonts w:ascii="Times New Roman" w:hAnsi="Times New Roman"/>
          <w:i/>
          <w:sz w:val="24"/>
          <w:szCs w:val="24"/>
        </w:rPr>
      </w:pPr>
      <w:r w:rsidRPr="00171CC2">
        <w:rPr>
          <w:rFonts w:ascii="Times New Roman" w:hAnsi="Times New Roman"/>
          <w:i/>
          <w:sz w:val="24"/>
          <w:szCs w:val="24"/>
        </w:rPr>
        <w:t xml:space="preserve">Example of journal </w:t>
      </w:r>
    </w:p>
    <w:p w14:paraId="2741B563" w14:textId="77777777" w:rsidR="00171CC2" w:rsidRPr="00171CC2" w:rsidRDefault="00171CC2" w:rsidP="00171CC2">
      <w:pPr>
        <w:rPr>
          <w:rFonts w:ascii="Times New Roman" w:hAnsi="Times New Roman"/>
          <w:i/>
          <w:iCs/>
          <w:color w:val="00B0F0"/>
          <w:sz w:val="24"/>
          <w:szCs w:val="24"/>
        </w:rPr>
      </w:pPr>
      <w:r w:rsidRPr="00171CC2">
        <w:rPr>
          <w:rFonts w:ascii="Times New Roman" w:hAnsi="Times New Roman"/>
          <w:i/>
          <w:iCs/>
          <w:color w:val="00B0F0"/>
          <w:sz w:val="24"/>
          <w:szCs w:val="24"/>
        </w:rPr>
        <w:t>Example of journal</w:t>
      </w:r>
    </w:p>
    <w:p w14:paraId="1ED84CEA"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[1]</w:t>
      </w:r>
      <w:r>
        <w:rPr>
          <w:rFonts w:ascii="ＭＳ 明朝" w:eastAsia="ＭＳ 明朝" w:hAnsi="ＭＳ 明朝" w:cs="ＭＳ 明朝" w:hint="eastAsia"/>
          <w:sz w:val="24"/>
          <w:szCs w:val="24"/>
        </w:rPr>
        <w:t xml:space="preserve"> </w:t>
      </w:r>
      <w:r w:rsidRPr="00171CC2">
        <w:rPr>
          <w:rFonts w:ascii="Times New Roman" w:hAnsi="Times New Roman"/>
          <w:sz w:val="24"/>
          <w:szCs w:val="24"/>
        </w:rPr>
        <w:t xml:space="preserve">S. R. Pati and M. </w:t>
      </w:r>
      <w:proofErr w:type="spellStart"/>
      <w:proofErr w:type="gramStart"/>
      <w:r w:rsidRPr="00171CC2">
        <w:rPr>
          <w:rFonts w:ascii="Times New Roman" w:hAnsi="Times New Roman"/>
          <w:sz w:val="24"/>
          <w:szCs w:val="24"/>
        </w:rPr>
        <w:t>Cohen:Nucleation</w:t>
      </w:r>
      <w:proofErr w:type="spellEnd"/>
      <w:proofErr w:type="gramEnd"/>
      <w:r w:rsidRPr="00171CC2">
        <w:rPr>
          <w:rFonts w:ascii="Times New Roman" w:hAnsi="Times New Roman"/>
          <w:sz w:val="24"/>
          <w:szCs w:val="24"/>
        </w:rPr>
        <w:t xml:space="preserve"> of the isothermal martensitic transformation Germination de la transformation </w:t>
      </w:r>
      <w:proofErr w:type="spellStart"/>
      <w:r w:rsidRPr="00171CC2">
        <w:rPr>
          <w:rFonts w:ascii="Times New Roman" w:hAnsi="Times New Roman"/>
          <w:sz w:val="24"/>
          <w:szCs w:val="24"/>
        </w:rPr>
        <w:t>martensitique</w:t>
      </w:r>
      <w:proofErr w:type="spellEnd"/>
      <w:r w:rsidRPr="00171CC2">
        <w:rPr>
          <w:rFonts w:ascii="Times New Roman" w:hAnsi="Times New Roman"/>
          <w:sz w:val="24"/>
          <w:szCs w:val="24"/>
        </w:rPr>
        <w:t xml:space="preserve"> </w:t>
      </w:r>
      <w:proofErr w:type="spellStart"/>
      <w:r w:rsidRPr="00171CC2">
        <w:rPr>
          <w:rFonts w:ascii="Times New Roman" w:hAnsi="Times New Roman"/>
          <w:sz w:val="24"/>
          <w:szCs w:val="24"/>
        </w:rPr>
        <w:t>isotherme</w:t>
      </w:r>
      <w:proofErr w:type="spellEnd"/>
      <w:r w:rsidRPr="00171CC2">
        <w:rPr>
          <w:rFonts w:ascii="Times New Roman" w:hAnsi="Times New Roman"/>
          <w:sz w:val="24"/>
          <w:szCs w:val="24"/>
        </w:rPr>
        <w:t xml:space="preserve"> Die </w:t>
      </w:r>
      <w:proofErr w:type="spellStart"/>
      <w:r w:rsidRPr="00171CC2">
        <w:rPr>
          <w:rFonts w:ascii="Times New Roman" w:hAnsi="Times New Roman"/>
          <w:sz w:val="24"/>
          <w:szCs w:val="24"/>
        </w:rPr>
        <w:t>keimbilditng</w:t>
      </w:r>
      <w:proofErr w:type="spellEnd"/>
      <w:r w:rsidRPr="00171CC2">
        <w:rPr>
          <w:rFonts w:ascii="Times New Roman" w:hAnsi="Times New Roman"/>
          <w:sz w:val="24"/>
          <w:szCs w:val="24"/>
        </w:rPr>
        <w:t xml:space="preserve"> der </w:t>
      </w:r>
      <w:proofErr w:type="spellStart"/>
      <w:r w:rsidRPr="00171CC2">
        <w:rPr>
          <w:rFonts w:ascii="Times New Roman" w:hAnsi="Times New Roman"/>
          <w:sz w:val="24"/>
          <w:szCs w:val="24"/>
        </w:rPr>
        <w:t>isothermen</w:t>
      </w:r>
      <w:proofErr w:type="spellEnd"/>
      <w:r w:rsidRPr="00171CC2">
        <w:rPr>
          <w:rFonts w:ascii="Times New Roman" w:hAnsi="Times New Roman"/>
          <w:sz w:val="24"/>
          <w:szCs w:val="24"/>
        </w:rPr>
        <w:t xml:space="preserve"> </w:t>
      </w:r>
      <w:proofErr w:type="spellStart"/>
      <w:r w:rsidRPr="00171CC2">
        <w:rPr>
          <w:rFonts w:ascii="Times New Roman" w:hAnsi="Times New Roman"/>
          <w:sz w:val="24"/>
          <w:szCs w:val="24"/>
        </w:rPr>
        <w:t>martensitischen</w:t>
      </w:r>
      <w:proofErr w:type="spellEnd"/>
      <w:r w:rsidRPr="00171CC2">
        <w:rPr>
          <w:rFonts w:ascii="Times New Roman" w:hAnsi="Times New Roman"/>
          <w:sz w:val="24"/>
          <w:szCs w:val="24"/>
        </w:rPr>
        <w:t xml:space="preserve"> </w:t>
      </w:r>
      <w:proofErr w:type="spellStart"/>
      <w:r w:rsidRPr="00171CC2">
        <w:rPr>
          <w:rFonts w:ascii="Times New Roman" w:hAnsi="Times New Roman"/>
          <w:sz w:val="24"/>
          <w:szCs w:val="24"/>
        </w:rPr>
        <w:t>umwandlung</w:t>
      </w:r>
      <w:proofErr w:type="spellEnd"/>
      <w:r w:rsidRPr="00171CC2">
        <w:rPr>
          <w:rFonts w:ascii="Times New Roman" w:hAnsi="Times New Roman"/>
          <w:sz w:val="24"/>
          <w:szCs w:val="24"/>
        </w:rPr>
        <w:t xml:space="preserve">, Acta Metall. </w:t>
      </w:r>
      <w:r w:rsidRPr="003D47E1">
        <w:rPr>
          <w:rFonts w:ascii="Times New Roman" w:hAnsi="Times New Roman"/>
          <w:b/>
          <w:bCs/>
          <w:sz w:val="24"/>
          <w:szCs w:val="24"/>
        </w:rPr>
        <w:t>17</w:t>
      </w:r>
      <w:r w:rsidRPr="00171CC2">
        <w:rPr>
          <w:rFonts w:ascii="Times New Roman" w:hAnsi="Times New Roman"/>
          <w:sz w:val="24"/>
          <w:szCs w:val="24"/>
        </w:rPr>
        <w:t xml:space="preserve"> (1969) 189-199.</w:t>
      </w:r>
    </w:p>
    <w:p w14:paraId="6B0B7E74"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[2]</w:t>
      </w:r>
      <w:r>
        <w:rPr>
          <w:rFonts w:ascii="Times New Roman" w:eastAsiaTheme="minorEastAsia" w:hAnsi="Times New Roman" w:hint="eastAsia"/>
          <w:sz w:val="24"/>
          <w:szCs w:val="24"/>
        </w:rPr>
        <w:t xml:space="preserve"> </w:t>
      </w:r>
      <w:r w:rsidRPr="00171CC2">
        <w:rPr>
          <w:rFonts w:ascii="Times New Roman" w:hAnsi="Times New Roman"/>
          <w:sz w:val="24"/>
          <w:szCs w:val="24"/>
        </w:rPr>
        <w:t xml:space="preserve">W. Köster, T. </w:t>
      </w:r>
      <w:proofErr w:type="spellStart"/>
      <w:r w:rsidRPr="00171CC2">
        <w:rPr>
          <w:rFonts w:ascii="Times New Roman" w:hAnsi="Times New Roman"/>
          <w:sz w:val="24"/>
          <w:szCs w:val="24"/>
        </w:rPr>
        <w:t>Gödecke</w:t>
      </w:r>
      <w:proofErr w:type="spellEnd"/>
      <w:r w:rsidRPr="00171CC2">
        <w:rPr>
          <w:rFonts w:ascii="Times New Roman" w:hAnsi="Times New Roman"/>
          <w:sz w:val="24"/>
          <w:szCs w:val="24"/>
        </w:rPr>
        <w:t xml:space="preserve"> and D. </w:t>
      </w:r>
      <w:proofErr w:type="spellStart"/>
      <w:proofErr w:type="gramStart"/>
      <w:r w:rsidRPr="00171CC2">
        <w:rPr>
          <w:rFonts w:ascii="Times New Roman" w:hAnsi="Times New Roman"/>
          <w:sz w:val="24"/>
          <w:szCs w:val="24"/>
        </w:rPr>
        <w:t>Heine:Der</w:t>
      </w:r>
      <w:proofErr w:type="spellEnd"/>
      <w:proofErr w:type="gramEnd"/>
      <w:r w:rsidRPr="00171CC2">
        <w:rPr>
          <w:rFonts w:ascii="Times New Roman" w:hAnsi="Times New Roman"/>
          <w:sz w:val="24"/>
          <w:szCs w:val="24"/>
        </w:rPr>
        <w:t xml:space="preserve"> Aufbau des Systems Kupfer-Indium-Zinn </w:t>
      </w:r>
      <w:proofErr w:type="spellStart"/>
      <w:r w:rsidRPr="00171CC2">
        <w:rPr>
          <w:rFonts w:ascii="Times New Roman" w:hAnsi="Times New Roman"/>
          <w:sz w:val="24"/>
          <w:szCs w:val="24"/>
        </w:rPr>
        <w:t>ım</w:t>
      </w:r>
      <w:proofErr w:type="spellEnd"/>
      <w:r w:rsidRPr="00171CC2">
        <w:rPr>
          <w:rFonts w:ascii="Times New Roman" w:hAnsi="Times New Roman"/>
          <w:sz w:val="24"/>
          <w:szCs w:val="24"/>
        </w:rPr>
        <w:t xml:space="preserve"> </w:t>
      </w:r>
      <w:proofErr w:type="spellStart"/>
      <w:r w:rsidRPr="00171CC2">
        <w:rPr>
          <w:rFonts w:ascii="Times New Roman" w:hAnsi="Times New Roman"/>
          <w:sz w:val="24"/>
          <w:szCs w:val="24"/>
        </w:rPr>
        <w:t>Bereich</w:t>
      </w:r>
      <w:proofErr w:type="spellEnd"/>
      <w:r w:rsidRPr="00171CC2">
        <w:rPr>
          <w:rFonts w:ascii="Times New Roman" w:hAnsi="Times New Roman"/>
          <w:sz w:val="24"/>
          <w:szCs w:val="24"/>
        </w:rPr>
        <w:t xml:space="preserve"> von 100 bis 50 At.-% Cu, Z. </w:t>
      </w:r>
      <w:proofErr w:type="spellStart"/>
      <w:r w:rsidRPr="00171CC2">
        <w:rPr>
          <w:rFonts w:ascii="Times New Roman" w:hAnsi="Times New Roman"/>
          <w:sz w:val="24"/>
          <w:szCs w:val="24"/>
        </w:rPr>
        <w:t>Metallk</w:t>
      </w:r>
      <w:proofErr w:type="spellEnd"/>
      <w:r w:rsidRPr="00171CC2">
        <w:rPr>
          <w:rFonts w:ascii="Times New Roman" w:hAnsi="Times New Roman"/>
          <w:sz w:val="24"/>
          <w:szCs w:val="24"/>
        </w:rPr>
        <w:t xml:space="preserve">. </w:t>
      </w:r>
      <w:r w:rsidRPr="003D47E1">
        <w:rPr>
          <w:rFonts w:ascii="Times New Roman" w:hAnsi="Times New Roman"/>
          <w:b/>
          <w:bCs/>
          <w:sz w:val="24"/>
          <w:szCs w:val="24"/>
        </w:rPr>
        <w:t>63</w:t>
      </w:r>
      <w:r w:rsidRPr="00171CC2">
        <w:rPr>
          <w:rFonts w:ascii="Times New Roman" w:hAnsi="Times New Roman"/>
          <w:sz w:val="24"/>
          <w:szCs w:val="24"/>
        </w:rPr>
        <w:t xml:space="preserve"> (1972) 802-807.</w:t>
      </w:r>
    </w:p>
    <w:p w14:paraId="32FF12FD" w14:textId="77777777" w:rsidR="00171CC2" w:rsidRPr="00171CC2" w:rsidRDefault="00171CC2" w:rsidP="00171CC2">
      <w:pPr>
        <w:rPr>
          <w:rFonts w:ascii="Times New Roman" w:hAnsi="Times New Roman"/>
          <w:i/>
          <w:iCs/>
          <w:color w:val="00B0F0"/>
          <w:sz w:val="24"/>
          <w:szCs w:val="24"/>
        </w:rPr>
      </w:pPr>
      <w:r w:rsidRPr="00171CC2">
        <w:rPr>
          <w:rFonts w:ascii="Times New Roman" w:hAnsi="Times New Roman"/>
          <w:i/>
          <w:iCs/>
          <w:color w:val="00B0F0"/>
          <w:sz w:val="24"/>
          <w:szCs w:val="24"/>
        </w:rPr>
        <w:t>Example of book</w:t>
      </w:r>
    </w:p>
    <w:p w14:paraId="7E884EA5"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[3]</w:t>
      </w:r>
      <w:r>
        <w:rPr>
          <w:rFonts w:ascii="Times New Roman" w:eastAsiaTheme="minorEastAsia" w:hAnsi="Times New Roman" w:hint="eastAsia"/>
          <w:sz w:val="24"/>
          <w:szCs w:val="24"/>
        </w:rPr>
        <w:t xml:space="preserve"> </w:t>
      </w:r>
      <w:r w:rsidRPr="00171CC2">
        <w:rPr>
          <w:rFonts w:ascii="Times New Roman" w:hAnsi="Times New Roman"/>
          <w:sz w:val="24"/>
          <w:szCs w:val="24"/>
        </w:rPr>
        <w:t xml:space="preserve">W. Hume-Rothery, R. E. Smallman and C. W. Haworth: </w:t>
      </w:r>
      <w:r w:rsidRPr="00171CC2">
        <w:rPr>
          <w:rFonts w:ascii="Times New Roman" w:hAnsi="Times New Roman"/>
          <w:i/>
          <w:iCs/>
          <w:sz w:val="24"/>
          <w:szCs w:val="24"/>
        </w:rPr>
        <w:t>The Structure of Metals and Alloys</w:t>
      </w:r>
      <w:r w:rsidRPr="00171CC2">
        <w:rPr>
          <w:rFonts w:ascii="Times New Roman" w:hAnsi="Times New Roman"/>
          <w:sz w:val="24"/>
          <w:szCs w:val="24"/>
        </w:rPr>
        <w:t>, (The Metals and Metallurgy Trust of the Institute of Metals and Institution of Metallurgists, London, 1969) pp. 336-342.</w:t>
      </w:r>
    </w:p>
    <w:p w14:paraId="4E3E0EDF"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[4]</w:t>
      </w:r>
      <w:r>
        <w:rPr>
          <w:rFonts w:ascii="Times New Roman" w:eastAsiaTheme="minorEastAsia" w:hAnsi="Times New Roman" w:hint="eastAsia"/>
          <w:sz w:val="24"/>
          <w:szCs w:val="24"/>
        </w:rPr>
        <w:t xml:space="preserve"> </w:t>
      </w:r>
      <w:r w:rsidRPr="00171CC2">
        <w:rPr>
          <w:rFonts w:ascii="Times New Roman" w:hAnsi="Times New Roman"/>
          <w:sz w:val="24"/>
          <w:szCs w:val="24"/>
        </w:rPr>
        <w:t xml:space="preserve">E. </w:t>
      </w:r>
      <w:proofErr w:type="spellStart"/>
      <w:r w:rsidRPr="00171CC2">
        <w:rPr>
          <w:rFonts w:ascii="Times New Roman" w:hAnsi="Times New Roman"/>
          <w:sz w:val="24"/>
          <w:szCs w:val="24"/>
        </w:rPr>
        <w:t>Houdremont</w:t>
      </w:r>
      <w:proofErr w:type="spellEnd"/>
      <w:r w:rsidRPr="00171CC2">
        <w:rPr>
          <w:rFonts w:ascii="Times New Roman" w:hAnsi="Times New Roman"/>
          <w:sz w:val="24"/>
          <w:szCs w:val="24"/>
        </w:rPr>
        <w:t xml:space="preserve">: </w:t>
      </w:r>
      <w:r w:rsidRPr="00171CC2">
        <w:rPr>
          <w:rFonts w:ascii="Times New Roman" w:hAnsi="Times New Roman"/>
          <w:i/>
          <w:iCs/>
          <w:sz w:val="24"/>
          <w:szCs w:val="24"/>
        </w:rPr>
        <w:t xml:space="preserve">Handbuch der </w:t>
      </w:r>
      <w:proofErr w:type="spellStart"/>
      <w:r w:rsidRPr="00171CC2">
        <w:rPr>
          <w:rFonts w:ascii="Times New Roman" w:hAnsi="Times New Roman"/>
          <w:i/>
          <w:iCs/>
          <w:sz w:val="24"/>
          <w:szCs w:val="24"/>
        </w:rPr>
        <w:t>Sonderstahlkunde</w:t>
      </w:r>
      <w:proofErr w:type="spellEnd"/>
      <w:r w:rsidRPr="00171CC2">
        <w:rPr>
          <w:rFonts w:ascii="Times New Roman" w:hAnsi="Times New Roman"/>
          <w:sz w:val="24"/>
          <w:szCs w:val="24"/>
        </w:rPr>
        <w:t xml:space="preserve">, 3. </w:t>
      </w:r>
      <w:proofErr w:type="spellStart"/>
      <w:r w:rsidRPr="00171CC2">
        <w:rPr>
          <w:rFonts w:ascii="Times New Roman" w:hAnsi="Times New Roman"/>
          <w:sz w:val="24"/>
          <w:szCs w:val="24"/>
        </w:rPr>
        <w:t>Aufl</w:t>
      </w:r>
      <w:proofErr w:type="spellEnd"/>
      <w:r w:rsidRPr="00171CC2">
        <w:rPr>
          <w:rFonts w:ascii="Times New Roman" w:hAnsi="Times New Roman"/>
          <w:sz w:val="24"/>
          <w:szCs w:val="24"/>
        </w:rPr>
        <w:t>., 2. Bd., (Springer-Verlag, Berlin, 1956) pp. 934-939.</w:t>
      </w:r>
    </w:p>
    <w:p w14:paraId="3DCD4F76" w14:textId="77777777" w:rsidR="00171CC2" w:rsidRPr="00171CC2" w:rsidRDefault="00171CC2" w:rsidP="00171CC2">
      <w:pPr>
        <w:rPr>
          <w:rFonts w:ascii="Times New Roman" w:hAnsi="Times New Roman"/>
          <w:i/>
          <w:iCs/>
          <w:color w:val="00B0F0"/>
          <w:sz w:val="24"/>
          <w:szCs w:val="24"/>
        </w:rPr>
      </w:pPr>
      <w:r w:rsidRPr="00171CC2">
        <w:rPr>
          <w:rFonts w:ascii="Times New Roman" w:hAnsi="Times New Roman"/>
          <w:i/>
          <w:iCs/>
          <w:color w:val="00B0F0"/>
          <w:sz w:val="24"/>
          <w:szCs w:val="24"/>
        </w:rPr>
        <w:t>Example of Proceedings</w:t>
      </w:r>
    </w:p>
    <w:p w14:paraId="086E4287"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[5]</w:t>
      </w:r>
      <w:r>
        <w:rPr>
          <w:rFonts w:ascii="Times New Roman" w:eastAsiaTheme="minorEastAsia" w:hAnsi="Times New Roman" w:hint="eastAsia"/>
          <w:sz w:val="24"/>
          <w:szCs w:val="24"/>
        </w:rPr>
        <w:t xml:space="preserve"> </w:t>
      </w:r>
      <w:r w:rsidRPr="00171CC2">
        <w:rPr>
          <w:rFonts w:ascii="Times New Roman" w:hAnsi="Times New Roman"/>
          <w:sz w:val="24"/>
          <w:szCs w:val="24"/>
        </w:rPr>
        <w:t xml:space="preserve">C. </w:t>
      </w:r>
      <w:proofErr w:type="spellStart"/>
      <w:proofErr w:type="gramStart"/>
      <w:r w:rsidRPr="00171CC2">
        <w:rPr>
          <w:rFonts w:ascii="Times New Roman" w:hAnsi="Times New Roman"/>
          <w:sz w:val="24"/>
          <w:szCs w:val="24"/>
        </w:rPr>
        <w:t>Wagner:Thermodynamics</w:t>
      </w:r>
      <w:proofErr w:type="spellEnd"/>
      <w:proofErr w:type="gramEnd"/>
      <w:r w:rsidRPr="00171CC2">
        <w:rPr>
          <w:rFonts w:ascii="Times New Roman" w:hAnsi="Times New Roman"/>
          <w:sz w:val="24"/>
          <w:szCs w:val="24"/>
        </w:rPr>
        <w:t xml:space="preserve"> of </w:t>
      </w:r>
      <w:proofErr w:type="spellStart"/>
      <w:r w:rsidRPr="00171CC2">
        <w:rPr>
          <w:rFonts w:ascii="Times New Roman" w:hAnsi="Times New Roman"/>
          <w:sz w:val="24"/>
          <w:szCs w:val="24"/>
        </w:rPr>
        <w:t>alloys,Steelmaking</w:t>
      </w:r>
      <w:proofErr w:type="spellEnd"/>
      <w:r w:rsidRPr="00171CC2">
        <w:rPr>
          <w:rFonts w:ascii="Times New Roman" w:hAnsi="Times New Roman"/>
          <w:sz w:val="24"/>
          <w:szCs w:val="24"/>
        </w:rPr>
        <w:t xml:space="preserve">, The Chipman Conference, ed. by </w:t>
      </w:r>
      <w:r w:rsidRPr="00171CC2">
        <w:rPr>
          <w:rFonts w:ascii="Times New Roman" w:hAnsi="Times New Roman"/>
          <w:sz w:val="24"/>
          <w:szCs w:val="24"/>
        </w:rPr>
        <w:lastRenderedPageBreak/>
        <w:t>J. F. Elliott, (The M.I.T. Press, Cambridge, Massachusetts, 1965) pp. 19-25.</w:t>
      </w:r>
    </w:p>
    <w:p w14:paraId="08FAF4A9"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[6]</w:t>
      </w:r>
      <w:r>
        <w:rPr>
          <w:rFonts w:ascii="Times New Roman" w:eastAsiaTheme="minorEastAsia" w:hAnsi="Times New Roman" w:hint="eastAsia"/>
          <w:sz w:val="24"/>
          <w:szCs w:val="24"/>
        </w:rPr>
        <w:t xml:space="preserve"> </w:t>
      </w:r>
      <w:r w:rsidRPr="00171CC2">
        <w:rPr>
          <w:rFonts w:ascii="Times New Roman" w:hAnsi="Times New Roman"/>
          <w:sz w:val="24"/>
          <w:szCs w:val="24"/>
        </w:rPr>
        <w:t xml:space="preserve">J. Ishihara and I. Ikuta: The non-uniformity of amorphous ribbon made by double roller quenching method, Proc. 4th Int. Conf. on Rapidly Quenched </w:t>
      </w:r>
      <w:proofErr w:type="gramStart"/>
      <w:r w:rsidRPr="00171CC2">
        <w:rPr>
          <w:rFonts w:ascii="Times New Roman" w:hAnsi="Times New Roman"/>
          <w:sz w:val="24"/>
          <w:szCs w:val="24"/>
        </w:rPr>
        <w:t>Metals,</w:t>
      </w:r>
      <w:r w:rsidRPr="00171CC2">
        <w:rPr>
          <w:rFonts w:ascii="ＭＳ 明朝" w:eastAsia="ＭＳ 明朝" w:hAnsi="ＭＳ 明朝" w:cs="ＭＳ 明朝" w:hint="eastAsia"/>
          <w:sz w:val="24"/>
          <w:szCs w:val="24"/>
        </w:rPr>
        <w:t>（</w:t>
      </w:r>
      <w:proofErr w:type="gramEnd"/>
      <w:r w:rsidRPr="00171CC2">
        <w:rPr>
          <w:rFonts w:ascii="Times New Roman" w:hAnsi="Times New Roman"/>
          <w:sz w:val="24"/>
          <w:szCs w:val="24"/>
        </w:rPr>
        <w:t>The Japan Inst. Metals, Sendai, 1982</w:t>
      </w:r>
      <w:r w:rsidRPr="00171CC2">
        <w:rPr>
          <w:rFonts w:ascii="ＭＳ 明朝" w:eastAsia="ＭＳ 明朝" w:hAnsi="ＭＳ 明朝" w:cs="ＭＳ 明朝" w:hint="eastAsia"/>
          <w:sz w:val="24"/>
          <w:szCs w:val="24"/>
        </w:rPr>
        <w:t>）</w:t>
      </w:r>
      <w:r w:rsidRPr="00171CC2">
        <w:rPr>
          <w:rFonts w:ascii="Times New Roman" w:hAnsi="Times New Roman"/>
          <w:sz w:val="24"/>
          <w:szCs w:val="24"/>
        </w:rPr>
        <w:t>pp. 19-25.</w:t>
      </w:r>
    </w:p>
    <w:p w14:paraId="1E88B30A"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[7]</w:t>
      </w:r>
      <w:r>
        <w:rPr>
          <w:rFonts w:ascii="Times New Roman" w:eastAsiaTheme="minorEastAsia" w:hAnsi="Times New Roman" w:hint="eastAsia"/>
          <w:sz w:val="24"/>
          <w:szCs w:val="24"/>
        </w:rPr>
        <w:t xml:space="preserve"> </w:t>
      </w:r>
      <w:r w:rsidRPr="00171CC2">
        <w:rPr>
          <w:rFonts w:ascii="Times New Roman" w:hAnsi="Times New Roman"/>
          <w:sz w:val="24"/>
          <w:szCs w:val="24"/>
        </w:rPr>
        <w:t xml:space="preserve">D. </w:t>
      </w:r>
      <w:proofErr w:type="spellStart"/>
      <w:r w:rsidRPr="00171CC2">
        <w:rPr>
          <w:rFonts w:ascii="Times New Roman" w:hAnsi="Times New Roman"/>
          <w:sz w:val="24"/>
          <w:szCs w:val="24"/>
        </w:rPr>
        <w:t>Schryvers</w:t>
      </w:r>
      <w:proofErr w:type="spellEnd"/>
      <w:r w:rsidRPr="00171CC2">
        <w:rPr>
          <w:rFonts w:ascii="Times New Roman" w:hAnsi="Times New Roman"/>
          <w:sz w:val="24"/>
          <w:szCs w:val="24"/>
        </w:rPr>
        <w:t>: Quantifying 3D precipitate distributions and strain fields in Ni-Ti SMA with different processing conditions, Collected Abstracts of the 2010 Spring Meeting of the Japan Inst. Metals</w:t>
      </w:r>
      <w:r w:rsidRPr="00171CC2">
        <w:rPr>
          <w:rFonts w:ascii="ＭＳ 明朝" w:eastAsia="ＭＳ 明朝" w:hAnsi="ＭＳ 明朝" w:cs="ＭＳ 明朝" w:hint="eastAsia"/>
          <w:sz w:val="24"/>
          <w:szCs w:val="24"/>
        </w:rPr>
        <w:t>（</w:t>
      </w:r>
      <w:r w:rsidRPr="00171CC2">
        <w:rPr>
          <w:rFonts w:ascii="Times New Roman" w:hAnsi="Times New Roman"/>
          <w:sz w:val="24"/>
          <w:szCs w:val="24"/>
        </w:rPr>
        <w:t>2010</w:t>
      </w:r>
      <w:r w:rsidRPr="00171CC2">
        <w:rPr>
          <w:rFonts w:ascii="ＭＳ 明朝" w:eastAsia="ＭＳ 明朝" w:hAnsi="ＭＳ 明朝" w:cs="ＭＳ 明朝" w:hint="eastAsia"/>
          <w:sz w:val="24"/>
          <w:szCs w:val="24"/>
        </w:rPr>
        <w:t>）</w:t>
      </w:r>
      <w:r w:rsidRPr="00171CC2">
        <w:rPr>
          <w:rFonts w:ascii="Times New Roman" w:hAnsi="Times New Roman"/>
          <w:sz w:val="24"/>
          <w:szCs w:val="24"/>
        </w:rPr>
        <w:t>p. 213.</w:t>
      </w:r>
    </w:p>
    <w:p w14:paraId="7D495095"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[8]</w:t>
      </w:r>
      <w:r>
        <w:rPr>
          <w:rFonts w:ascii="ＭＳ 明朝" w:eastAsia="ＭＳ 明朝" w:hAnsi="ＭＳ 明朝" w:cs="ＭＳ 明朝" w:hint="eastAsia"/>
          <w:sz w:val="24"/>
          <w:szCs w:val="24"/>
        </w:rPr>
        <w:t xml:space="preserve"> </w:t>
      </w:r>
      <w:r w:rsidRPr="00171CC2">
        <w:rPr>
          <w:rFonts w:ascii="Times New Roman" w:hAnsi="Times New Roman"/>
          <w:sz w:val="24"/>
          <w:szCs w:val="24"/>
        </w:rPr>
        <w:t>T. Kinzoku: Microstructure and mechanical properties of Mg alloys, Collected Abstracts of the 201x Spring (Autumn) Meeting of the Japan Inst. Metals 2011 No. xx (DVD)</w:t>
      </w:r>
    </w:p>
    <w:p w14:paraId="00A56F0D" w14:textId="77777777" w:rsidR="00171CC2" w:rsidRPr="00171CC2" w:rsidRDefault="00171CC2" w:rsidP="00171CC2">
      <w:pPr>
        <w:rPr>
          <w:rFonts w:ascii="Times New Roman" w:hAnsi="Times New Roman"/>
          <w:i/>
          <w:iCs/>
          <w:color w:val="00B0F0"/>
          <w:sz w:val="24"/>
          <w:szCs w:val="24"/>
        </w:rPr>
      </w:pPr>
      <w:r w:rsidRPr="00171CC2">
        <w:rPr>
          <w:rFonts w:ascii="Times New Roman" w:hAnsi="Times New Roman"/>
          <w:i/>
          <w:iCs/>
          <w:color w:val="00B0F0"/>
          <w:sz w:val="24"/>
          <w:szCs w:val="24"/>
        </w:rPr>
        <w:t>Example of Government report</w:t>
      </w:r>
    </w:p>
    <w:p w14:paraId="65A1F034"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[9]</w:t>
      </w:r>
      <w:r>
        <w:rPr>
          <w:rFonts w:ascii="Times New Roman" w:eastAsiaTheme="minorEastAsia" w:hAnsi="Times New Roman" w:hint="eastAsia"/>
          <w:sz w:val="24"/>
          <w:szCs w:val="24"/>
        </w:rPr>
        <w:t xml:space="preserve"> </w:t>
      </w:r>
      <w:r w:rsidRPr="00171CC2">
        <w:rPr>
          <w:rFonts w:ascii="Times New Roman" w:hAnsi="Times New Roman"/>
          <w:sz w:val="24"/>
          <w:szCs w:val="24"/>
        </w:rPr>
        <w:t xml:space="preserve">A. </w:t>
      </w:r>
      <w:proofErr w:type="spellStart"/>
      <w:r w:rsidRPr="00171CC2">
        <w:rPr>
          <w:rFonts w:ascii="Times New Roman" w:hAnsi="Times New Roman"/>
          <w:sz w:val="24"/>
          <w:szCs w:val="24"/>
        </w:rPr>
        <w:t>Colloza</w:t>
      </w:r>
      <w:proofErr w:type="spellEnd"/>
      <w:r w:rsidRPr="00171CC2">
        <w:rPr>
          <w:rFonts w:ascii="Times New Roman" w:hAnsi="Times New Roman"/>
          <w:sz w:val="24"/>
          <w:szCs w:val="24"/>
        </w:rPr>
        <w:t xml:space="preserve"> and J.L. Dolce: NASA/TM2005-213427, (NASA Glenn Research Center 2005), p.22 (online)</w:t>
      </w:r>
    </w:p>
    <w:p w14:paraId="1088FAB9"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Example of Webpage</w:t>
      </w:r>
    </w:p>
    <w:p w14:paraId="72074580"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[10]"Grants.gov Application Guide SF424 (R&amp;R)". U.S. Department of Health and Human Services.</w:t>
      </w:r>
    </w:p>
    <w:p w14:paraId="1C02257B"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http://grants.nih.gov/grants/funding/424/SF424_RR_Guide_General_Adobe_VerC.pdf, (accessed 201x-04-28)</w:t>
      </w:r>
    </w:p>
    <w:p w14:paraId="19649B67" w14:textId="77777777" w:rsidR="00171CC2" w:rsidRPr="00171CC2" w:rsidRDefault="00171CC2" w:rsidP="00171CC2">
      <w:pPr>
        <w:rPr>
          <w:rFonts w:ascii="Times New Roman" w:hAnsi="Times New Roman"/>
          <w:i/>
          <w:iCs/>
          <w:color w:val="00B0F0"/>
          <w:sz w:val="24"/>
          <w:szCs w:val="24"/>
        </w:rPr>
      </w:pPr>
      <w:r w:rsidRPr="00171CC2">
        <w:rPr>
          <w:rFonts w:ascii="Times New Roman" w:hAnsi="Times New Roman"/>
          <w:i/>
          <w:iCs/>
          <w:color w:val="00B0F0"/>
          <w:sz w:val="24"/>
          <w:szCs w:val="24"/>
        </w:rPr>
        <w:t>Example of Online database</w:t>
      </w:r>
    </w:p>
    <w:p w14:paraId="43AA8F57"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[11]</w:t>
      </w:r>
      <w:r>
        <w:rPr>
          <w:rFonts w:ascii="Times New Roman" w:eastAsiaTheme="minorEastAsia" w:hAnsi="Times New Roman" w:hint="eastAsia"/>
          <w:sz w:val="24"/>
          <w:szCs w:val="24"/>
        </w:rPr>
        <w:t xml:space="preserve"> </w:t>
      </w:r>
      <w:r w:rsidRPr="00171CC2">
        <w:rPr>
          <w:rFonts w:ascii="Times New Roman" w:hAnsi="Times New Roman"/>
          <w:sz w:val="24"/>
          <w:szCs w:val="24"/>
        </w:rPr>
        <w:t>MMDB-Entrez's Structure Database. National Library of Medicine, National Center of Biotechnology Information.</w:t>
      </w:r>
    </w:p>
    <w:p w14:paraId="0149DD0B"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http://www.ncbi.nlm.nih.gov/Structure/MMDB/mmdb.shtml, (cited 201x-04-28).</w:t>
      </w:r>
    </w:p>
    <w:p w14:paraId="09B199B5" w14:textId="77777777" w:rsidR="00171CC2" w:rsidRPr="00171CC2" w:rsidRDefault="00171CC2" w:rsidP="00171CC2">
      <w:pPr>
        <w:rPr>
          <w:rFonts w:ascii="Times New Roman" w:hAnsi="Times New Roman"/>
          <w:i/>
          <w:iCs/>
          <w:color w:val="00B0F0"/>
          <w:sz w:val="24"/>
          <w:szCs w:val="24"/>
        </w:rPr>
      </w:pPr>
      <w:r w:rsidRPr="00171CC2">
        <w:rPr>
          <w:rFonts w:ascii="Times New Roman" w:hAnsi="Times New Roman"/>
          <w:i/>
          <w:iCs/>
          <w:color w:val="00B0F0"/>
          <w:sz w:val="24"/>
          <w:szCs w:val="24"/>
        </w:rPr>
        <w:t>Example of footnotes</w:t>
      </w:r>
    </w:p>
    <w:p w14:paraId="7D627CC2"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[12]</w:t>
      </w:r>
      <w:r>
        <w:rPr>
          <w:rFonts w:ascii="Times New Roman" w:eastAsiaTheme="minorEastAsia" w:hAnsi="Times New Roman" w:hint="eastAsia"/>
          <w:sz w:val="24"/>
          <w:szCs w:val="24"/>
        </w:rPr>
        <w:t xml:space="preserve"> </w:t>
      </w:r>
      <w:r w:rsidRPr="00171CC2">
        <w:rPr>
          <w:rFonts w:ascii="Times New Roman" w:hAnsi="Times New Roman"/>
          <w:sz w:val="24"/>
          <w:szCs w:val="24"/>
        </w:rPr>
        <w:t>1 eV</w:t>
      </w:r>
      <w:r w:rsidRPr="00171CC2">
        <w:rPr>
          <w:rFonts w:ascii="ＭＳ 明朝" w:eastAsia="ＭＳ 明朝" w:hAnsi="ＭＳ 明朝" w:cs="ＭＳ 明朝" w:hint="eastAsia"/>
          <w:sz w:val="24"/>
          <w:szCs w:val="24"/>
        </w:rPr>
        <w:t>＝</w:t>
      </w:r>
      <w:r w:rsidRPr="00171CC2">
        <w:rPr>
          <w:rFonts w:ascii="Times New Roman" w:hAnsi="Times New Roman"/>
          <w:sz w:val="24"/>
          <w:szCs w:val="24"/>
        </w:rPr>
        <w:t>1.60218×10</w:t>
      </w:r>
      <w:r w:rsidRPr="00171CC2">
        <w:rPr>
          <w:rFonts w:ascii="ＭＳ 明朝" w:eastAsia="ＭＳ 明朝" w:hAnsi="ＭＳ 明朝" w:cs="ＭＳ 明朝" w:hint="eastAsia"/>
          <w:sz w:val="24"/>
          <w:szCs w:val="24"/>
          <w:vertAlign w:val="superscript"/>
        </w:rPr>
        <w:t>－</w:t>
      </w:r>
      <w:r w:rsidRPr="00171CC2">
        <w:rPr>
          <w:rFonts w:ascii="Times New Roman" w:hAnsi="Times New Roman"/>
          <w:sz w:val="24"/>
          <w:szCs w:val="24"/>
          <w:vertAlign w:val="superscript"/>
        </w:rPr>
        <w:t>19</w:t>
      </w:r>
      <w:r w:rsidRPr="00171CC2">
        <w:rPr>
          <w:rFonts w:ascii="Times New Roman" w:hAnsi="Times New Roman"/>
          <w:sz w:val="24"/>
          <w:szCs w:val="24"/>
        </w:rPr>
        <w:t>J</w:t>
      </w:r>
    </w:p>
    <w:p w14:paraId="4659192C" w14:textId="77777777" w:rsidR="00171CC2" w:rsidRPr="00171CC2" w:rsidRDefault="00171CC2" w:rsidP="00171CC2">
      <w:pPr>
        <w:rPr>
          <w:rFonts w:ascii="Times New Roman" w:hAnsi="Times New Roman"/>
          <w:sz w:val="24"/>
          <w:szCs w:val="24"/>
        </w:rPr>
      </w:pPr>
    </w:p>
    <w:p w14:paraId="6327846D"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 xml:space="preserve">Appendix </w:t>
      </w:r>
    </w:p>
    <w:p w14:paraId="7E102276"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Tables and Figures and equation numbers in the Appendix, should be numbered separately from the numbering in the main text, by writing: A1, A2, etc.</w:t>
      </w:r>
    </w:p>
    <w:p w14:paraId="4C06F30A" w14:textId="77777777" w:rsidR="00A937A9" w:rsidRPr="00C72D82" w:rsidRDefault="00171CC2" w:rsidP="00171CC2">
      <w:pPr>
        <w:rPr>
          <w:rFonts w:ascii="Times New Roman" w:hAnsi="Times New Roman"/>
          <w:sz w:val="24"/>
          <w:szCs w:val="24"/>
        </w:rPr>
      </w:pPr>
      <w:r w:rsidRPr="00171CC2">
        <w:rPr>
          <w:rFonts w:ascii="Times New Roman" w:hAnsi="Times New Roman"/>
          <w:sz w:val="24"/>
          <w:szCs w:val="24"/>
        </w:rPr>
        <w:br w:type="page"/>
      </w:r>
    </w:p>
    <w:p w14:paraId="41A6AF4F" w14:textId="77777777" w:rsidR="00F44985" w:rsidRPr="00C72D82" w:rsidRDefault="00F44985" w:rsidP="000D2DDD">
      <w:pPr>
        <w:pStyle w:val="CaptionsList"/>
      </w:pPr>
      <w:r w:rsidRPr="00C72D82">
        <w:lastRenderedPageBreak/>
        <w:t>Captions List</w:t>
      </w:r>
    </w:p>
    <w:p w14:paraId="32A03A06" w14:textId="77777777" w:rsidR="00F44985" w:rsidRPr="00C72D82" w:rsidRDefault="00F44985" w:rsidP="001D16E1">
      <w:pPr>
        <w:rPr>
          <w:rFonts w:ascii="Times New Roman" w:hAnsi="Times New Roman"/>
          <w:sz w:val="24"/>
          <w:szCs w:val="24"/>
        </w:rPr>
      </w:pPr>
    </w:p>
    <w:p w14:paraId="47DEC73B" w14:textId="77777777" w:rsidR="001D16E1" w:rsidRPr="00C72D82" w:rsidRDefault="00F44985" w:rsidP="001D16E1">
      <w:pPr>
        <w:rPr>
          <w:rFonts w:ascii="Times New Roman" w:hAnsi="Times New Roman"/>
          <w:sz w:val="24"/>
          <w:szCs w:val="24"/>
        </w:rPr>
      </w:pPr>
      <w:r w:rsidRPr="00C72D82">
        <w:rPr>
          <w:rFonts w:ascii="Times New Roman" w:hAnsi="Times New Roman"/>
          <w:sz w:val="24"/>
          <w:szCs w:val="24"/>
        </w:rPr>
        <w:t>Table1 Caption….</w:t>
      </w:r>
    </w:p>
    <w:p w14:paraId="488DEE1C" w14:textId="77777777" w:rsidR="00F44985" w:rsidRPr="00C72D82" w:rsidRDefault="00F44985" w:rsidP="00F44985">
      <w:pPr>
        <w:rPr>
          <w:rFonts w:ascii="Times New Roman" w:hAnsi="Times New Roman"/>
          <w:sz w:val="24"/>
          <w:szCs w:val="24"/>
        </w:rPr>
      </w:pPr>
      <w:r w:rsidRPr="00C72D82">
        <w:rPr>
          <w:rFonts w:ascii="Times New Roman" w:hAnsi="Times New Roman"/>
          <w:sz w:val="24"/>
          <w:szCs w:val="24"/>
        </w:rPr>
        <w:t>Table2 Caption….</w:t>
      </w:r>
    </w:p>
    <w:p w14:paraId="07F4938C" w14:textId="77777777" w:rsidR="00F44985" w:rsidRPr="00C72D82" w:rsidRDefault="00F44985" w:rsidP="001D16E1">
      <w:pPr>
        <w:rPr>
          <w:rFonts w:ascii="Times New Roman" w:hAnsi="Times New Roman"/>
          <w:sz w:val="24"/>
          <w:szCs w:val="24"/>
        </w:rPr>
      </w:pPr>
    </w:p>
    <w:p w14:paraId="4CCD2080" w14:textId="77777777" w:rsidR="00F44985" w:rsidRPr="00C72D82" w:rsidRDefault="00F44985" w:rsidP="001D16E1">
      <w:pPr>
        <w:rPr>
          <w:rFonts w:ascii="Times New Roman" w:hAnsi="Times New Roman"/>
          <w:sz w:val="24"/>
          <w:szCs w:val="24"/>
        </w:rPr>
      </w:pPr>
    </w:p>
    <w:p w14:paraId="7464A2A4" w14:textId="77777777" w:rsidR="00F44985" w:rsidRPr="00C72D82" w:rsidRDefault="00F44985" w:rsidP="001D16E1">
      <w:pPr>
        <w:rPr>
          <w:rFonts w:ascii="Times New Roman" w:hAnsi="Times New Roman"/>
          <w:sz w:val="24"/>
          <w:szCs w:val="24"/>
        </w:rPr>
      </w:pPr>
      <w:r w:rsidRPr="00C72D82">
        <w:rPr>
          <w:rFonts w:ascii="Times New Roman" w:hAnsi="Times New Roman"/>
          <w:sz w:val="24"/>
          <w:szCs w:val="24"/>
        </w:rPr>
        <w:t>Fig.1 Caption….</w:t>
      </w:r>
    </w:p>
    <w:p w14:paraId="53C06D1B" w14:textId="77777777" w:rsidR="00F44985" w:rsidRPr="00C72D82" w:rsidRDefault="00F44985" w:rsidP="001D16E1">
      <w:pPr>
        <w:rPr>
          <w:rFonts w:ascii="Times New Roman" w:hAnsi="Times New Roman"/>
          <w:sz w:val="24"/>
          <w:szCs w:val="24"/>
        </w:rPr>
      </w:pPr>
      <w:r w:rsidRPr="00C72D82">
        <w:rPr>
          <w:rFonts w:ascii="Times New Roman" w:hAnsi="Times New Roman"/>
          <w:sz w:val="24"/>
          <w:szCs w:val="24"/>
        </w:rPr>
        <w:t>Fig.2 Caption….</w:t>
      </w:r>
    </w:p>
    <w:p w14:paraId="182684A5" w14:textId="77777777" w:rsidR="00F44985" w:rsidRPr="00C72D82" w:rsidRDefault="00F44985" w:rsidP="001D16E1">
      <w:pPr>
        <w:rPr>
          <w:rFonts w:ascii="Times New Roman" w:hAnsi="Times New Roman"/>
          <w:sz w:val="24"/>
          <w:szCs w:val="24"/>
        </w:rPr>
      </w:pPr>
      <w:r w:rsidRPr="00C72D82">
        <w:rPr>
          <w:rFonts w:ascii="Times New Roman" w:hAnsi="Times New Roman"/>
          <w:sz w:val="24"/>
          <w:szCs w:val="24"/>
        </w:rPr>
        <w:t>Fig.3 Caption….</w:t>
      </w:r>
    </w:p>
    <w:p w14:paraId="18BB6DA2" w14:textId="77777777" w:rsidR="00F44985" w:rsidRPr="00C72D82" w:rsidRDefault="00F44985" w:rsidP="001D16E1">
      <w:pPr>
        <w:rPr>
          <w:rFonts w:ascii="Times New Roman" w:hAnsi="Times New Roman"/>
          <w:sz w:val="24"/>
          <w:szCs w:val="24"/>
        </w:rPr>
      </w:pPr>
      <w:r w:rsidRPr="00C72D82">
        <w:rPr>
          <w:rFonts w:ascii="Times New Roman" w:hAnsi="Times New Roman"/>
          <w:sz w:val="24"/>
          <w:szCs w:val="24"/>
        </w:rPr>
        <w:br w:type="page"/>
      </w:r>
      <w:r w:rsidRPr="00C72D82">
        <w:rPr>
          <w:rFonts w:ascii="Times New Roman" w:hAnsi="Times New Roman"/>
          <w:sz w:val="24"/>
          <w:szCs w:val="24"/>
        </w:rPr>
        <w:lastRenderedPageBreak/>
        <w:t>Table1 Caption.</w:t>
      </w:r>
    </w:p>
    <w:p w14:paraId="6969A276" w14:textId="77777777" w:rsidR="00171CC2" w:rsidRPr="00171CC2" w:rsidRDefault="00171CC2" w:rsidP="00171CC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335"/>
        <w:gridCol w:w="4339"/>
      </w:tblGrid>
      <w:tr w:rsidR="00171CC2" w:rsidRPr="00171CC2" w14:paraId="58CA0533" w14:textId="77777777" w:rsidTr="00090C65">
        <w:tc>
          <w:tcPr>
            <w:tcW w:w="4351" w:type="dxa"/>
            <w:tcBorders>
              <w:left w:val="nil"/>
              <w:right w:val="nil"/>
            </w:tcBorders>
          </w:tcPr>
          <w:p w14:paraId="148A7511" w14:textId="77777777" w:rsidR="00171CC2" w:rsidRPr="00171CC2" w:rsidRDefault="00171CC2" w:rsidP="00171CC2">
            <w:pPr>
              <w:rPr>
                <w:rFonts w:ascii="Times New Roman" w:hAnsi="Times New Roman"/>
                <w:sz w:val="24"/>
                <w:szCs w:val="24"/>
              </w:rPr>
            </w:pPr>
          </w:p>
        </w:tc>
        <w:tc>
          <w:tcPr>
            <w:tcW w:w="4351" w:type="dxa"/>
            <w:tcBorders>
              <w:left w:val="nil"/>
              <w:right w:val="nil"/>
            </w:tcBorders>
          </w:tcPr>
          <w:p w14:paraId="1EB9CBBE"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Thermal conductivity,</w:t>
            </w:r>
            <w:r w:rsidRPr="00171CC2">
              <w:rPr>
                <w:rFonts w:ascii="Times New Roman" w:hAnsi="Times New Roman" w:hint="eastAsia"/>
                <w:sz w:val="24"/>
                <w:szCs w:val="24"/>
              </w:rPr>
              <w:t xml:space="preserve"> </w:t>
            </w:r>
            <w:r w:rsidRPr="00171CC2">
              <w:rPr>
                <w:rFonts w:ascii="Times New Roman" w:hAnsi="Times New Roman"/>
                <w:sz w:val="24"/>
                <w:szCs w:val="24"/>
              </w:rPr>
              <w:t>κ/ W·m</w:t>
            </w:r>
            <w:r w:rsidRPr="00171CC2">
              <w:rPr>
                <w:rFonts w:ascii="Times New Roman" w:hAnsi="Times New Roman"/>
                <w:sz w:val="24"/>
                <w:szCs w:val="24"/>
                <w:vertAlign w:val="superscript"/>
              </w:rPr>
              <w:t>-1</w:t>
            </w:r>
            <w:r w:rsidRPr="00171CC2">
              <w:rPr>
                <w:rFonts w:ascii="Times New Roman" w:hAnsi="Times New Roman"/>
                <w:sz w:val="24"/>
                <w:szCs w:val="24"/>
              </w:rPr>
              <w:t>K</w:t>
            </w:r>
            <w:r w:rsidRPr="00171CC2">
              <w:rPr>
                <w:rFonts w:ascii="Times New Roman" w:hAnsi="Times New Roman"/>
                <w:sz w:val="24"/>
                <w:szCs w:val="24"/>
                <w:vertAlign w:val="superscript"/>
              </w:rPr>
              <w:t>-1</w:t>
            </w:r>
          </w:p>
        </w:tc>
      </w:tr>
      <w:tr w:rsidR="00171CC2" w:rsidRPr="00171CC2" w14:paraId="281C0356" w14:textId="77777777" w:rsidTr="00090C65">
        <w:tc>
          <w:tcPr>
            <w:tcW w:w="4351" w:type="dxa"/>
            <w:tcBorders>
              <w:left w:val="nil"/>
              <w:right w:val="nil"/>
            </w:tcBorders>
          </w:tcPr>
          <w:p w14:paraId="593652D0"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TiB</w:t>
            </w:r>
            <w:r w:rsidRPr="00171CC2">
              <w:rPr>
                <w:rFonts w:ascii="Times New Roman" w:hAnsi="Times New Roman"/>
                <w:sz w:val="24"/>
                <w:szCs w:val="24"/>
                <w:vertAlign w:val="subscript"/>
              </w:rPr>
              <w:t>2</w:t>
            </w:r>
          </w:p>
          <w:p w14:paraId="1413D4E0" w14:textId="77777777" w:rsidR="00171CC2" w:rsidRPr="00171CC2" w:rsidRDefault="00171CC2" w:rsidP="00171CC2">
            <w:pPr>
              <w:rPr>
                <w:rFonts w:ascii="Times New Roman" w:hAnsi="Times New Roman"/>
                <w:sz w:val="24"/>
                <w:szCs w:val="24"/>
              </w:rPr>
            </w:pPr>
            <w:proofErr w:type="spellStart"/>
            <w:r w:rsidRPr="00171CC2">
              <w:rPr>
                <w:rFonts w:ascii="Times New Roman" w:hAnsi="Times New Roman"/>
                <w:sz w:val="24"/>
                <w:szCs w:val="24"/>
              </w:rPr>
              <w:t>TiC</w:t>
            </w:r>
            <w:proofErr w:type="spellEnd"/>
          </w:p>
          <w:p w14:paraId="57DA4AA6" w14:textId="77777777" w:rsidR="00171CC2" w:rsidRPr="00171CC2" w:rsidRDefault="00171CC2" w:rsidP="00171CC2">
            <w:pPr>
              <w:rPr>
                <w:rFonts w:ascii="Times New Roman" w:hAnsi="Times New Roman"/>
                <w:sz w:val="24"/>
                <w:szCs w:val="24"/>
              </w:rPr>
            </w:pPr>
            <w:proofErr w:type="spellStart"/>
            <w:r w:rsidRPr="00171CC2">
              <w:rPr>
                <w:rFonts w:ascii="Times New Roman" w:hAnsi="Times New Roman"/>
                <w:sz w:val="24"/>
                <w:szCs w:val="24"/>
              </w:rPr>
              <w:t>TiN</w:t>
            </w:r>
            <w:proofErr w:type="spellEnd"/>
          </w:p>
          <w:p w14:paraId="6C6EA1C3"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ZrB</w:t>
            </w:r>
            <w:r w:rsidRPr="00171CC2">
              <w:rPr>
                <w:rFonts w:ascii="Times New Roman" w:hAnsi="Times New Roman"/>
                <w:sz w:val="24"/>
                <w:szCs w:val="24"/>
                <w:vertAlign w:val="subscript"/>
              </w:rPr>
              <w:t xml:space="preserve">2 </w:t>
            </w:r>
          </w:p>
        </w:tc>
        <w:tc>
          <w:tcPr>
            <w:tcW w:w="4351" w:type="dxa"/>
            <w:tcBorders>
              <w:left w:val="nil"/>
              <w:right w:val="nil"/>
            </w:tcBorders>
          </w:tcPr>
          <w:p w14:paraId="6B409F69"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69.9(1300 K)</w:t>
            </w:r>
          </w:p>
          <w:p w14:paraId="29307CCD"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30.0(1773 K)</w:t>
            </w:r>
          </w:p>
          <w:p w14:paraId="44308F7A"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67.8(1773 K)</w:t>
            </w:r>
          </w:p>
          <w:p w14:paraId="15FD0E58" w14:textId="77777777" w:rsidR="00171CC2" w:rsidRPr="00171CC2" w:rsidRDefault="00171CC2" w:rsidP="00171CC2">
            <w:pPr>
              <w:rPr>
                <w:rFonts w:ascii="Times New Roman" w:hAnsi="Times New Roman"/>
                <w:sz w:val="24"/>
                <w:szCs w:val="24"/>
              </w:rPr>
            </w:pPr>
            <w:r w:rsidRPr="00171CC2">
              <w:rPr>
                <w:rFonts w:ascii="Times New Roman" w:hAnsi="Times New Roman"/>
                <w:sz w:val="24"/>
                <w:szCs w:val="24"/>
              </w:rPr>
              <w:t>64.5(1300 K)</w:t>
            </w:r>
          </w:p>
        </w:tc>
      </w:tr>
    </w:tbl>
    <w:p w14:paraId="55B8CB04" w14:textId="77777777" w:rsidR="00F44985" w:rsidRPr="00C72D82" w:rsidRDefault="00F44985" w:rsidP="001D16E1">
      <w:pPr>
        <w:rPr>
          <w:rFonts w:ascii="Times New Roman" w:hAnsi="Times New Roman"/>
          <w:sz w:val="24"/>
          <w:szCs w:val="24"/>
        </w:rPr>
      </w:pPr>
    </w:p>
    <w:p w14:paraId="2D512AF3" w14:textId="77777777" w:rsidR="00171CC2" w:rsidRDefault="00171CC2">
      <w:pPr>
        <w:widowControl/>
        <w:jc w:val="left"/>
        <w:rPr>
          <w:rFonts w:ascii="Times New Roman" w:hAnsi="Times New Roman"/>
          <w:sz w:val="24"/>
          <w:szCs w:val="24"/>
        </w:rPr>
      </w:pPr>
      <w:r>
        <w:rPr>
          <w:rFonts w:ascii="Times New Roman" w:hAnsi="Times New Roman"/>
          <w:sz w:val="24"/>
          <w:szCs w:val="24"/>
        </w:rPr>
        <w:br w:type="page"/>
      </w:r>
    </w:p>
    <w:p w14:paraId="1DE98598" w14:textId="77777777" w:rsidR="00F44985" w:rsidRPr="00C72D82" w:rsidRDefault="00F44985" w:rsidP="001D16E1">
      <w:pPr>
        <w:rPr>
          <w:rFonts w:ascii="Times New Roman" w:hAnsi="Times New Roman"/>
          <w:sz w:val="24"/>
          <w:szCs w:val="24"/>
        </w:rPr>
      </w:pPr>
    </w:p>
    <w:p w14:paraId="22B6DF7A" w14:textId="77777777" w:rsidR="00F44985" w:rsidRPr="00C72D82" w:rsidRDefault="00A63FB8" w:rsidP="001D16E1">
      <w:pPr>
        <w:rPr>
          <w:rFonts w:ascii="Times New Roman" w:hAnsi="Times New Roman"/>
          <w:sz w:val="24"/>
          <w:szCs w:val="24"/>
        </w:rPr>
      </w:pPr>
      <w:r w:rsidRPr="00C72D82">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D32C941" wp14:editId="305FA020">
                <wp:simplePos x="0" y="0"/>
                <wp:positionH relativeFrom="column">
                  <wp:posOffset>875030</wp:posOffset>
                </wp:positionH>
                <wp:positionV relativeFrom="paragraph">
                  <wp:posOffset>186055</wp:posOffset>
                </wp:positionV>
                <wp:extent cx="3845560" cy="3505200"/>
                <wp:effectExtent l="1206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3505200"/>
                        </a:xfrm>
                        <a:prstGeom prst="rect">
                          <a:avLst/>
                        </a:prstGeom>
                        <a:solidFill>
                          <a:srgbClr val="FFFFFF"/>
                        </a:solidFill>
                        <a:ln w="9525">
                          <a:solidFill>
                            <a:srgbClr val="000000"/>
                          </a:solidFill>
                          <a:miter lim="800000"/>
                          <a:headEnd/>
                          <a:tailEnd/>
                        </a:ln>
                      </wps:spPr>
                      <wps:txbx>
                        <w:txbxContent>
                          <w:p w14:paraId="4EB90E0C" w14:textId="77777777" w:rsidR="00F44985" w:rsidRPr="00F44985" w:rsidRDefault="00F44985" w:rsidP="00F449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2C941" id="_x0000_s1033" type="#_x0000_t202" style="position:absolute;left:0;text-align:left;margin-left:68.9pt;margin-top:14.65pt;width:302.8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">
                <v:textbox>
                  <w:txbxContent>
                    <w:p w14:paraId="4EB90E0C" w14:textId="77777777" w:rsidR="00F44985" w:rsidRPr="00F44985" w:rsidRDefault="00F44985" w:rsidP="00F44985"/>
                  </w:txbxContent>
                </v:textbox>
              </v:shape>
            </w:pict>
          </mc:Fallback>
        </mc:AlternateContent>
      </w:r>
    </w:p>
    <w:p w14:paraId="5CA81B31" w14:textId="77777777" w:rsidR="00F44985" w:rsidRPr="00C72D82" w:rsidRDefault="00F44985" w:rsidP="001D16E1">
      <w:pPr>
        <w:rPr>
          <w:rFonts w:ascii="Times New Roman" w:hAnsi="Times New Roman"/>
          <w:sz w:val="24"/>
          <w:szCs w:val="24"/>
        </w:rPr>
      </w:pPr>
    </w:p>
    <w:p w14:paraId="382818C4" w14:textId="77777777" w:rsidR="00F44985" w:rsidRPr="00C72D82" w:rsidRDefault="00F44985" w:rsidP="001D16E1">
      <w:pPr>
        <w:rPr>
          <w:rFonts w:ascii="Times New Roman" w:hAnsi="Times New Roman"/>
          <w:sz w:val="24"/>
          <w:szCs w:val="24"/>
        </w:rPr>
      </w:pPr>
    </w:p>
    <w:p w14:paraId="754AFB9B" w14:textId="77777777" w:rsidR="00F44985" w:rsidRPr="00C72D82" w:rsidRDefault="00F44985" w:rsidP="001D16E1">
      <w:pPr>
        <w:rPr>
          <w:rFonts w:ascii="Times New Roman" w:hAnsi="Times New Roman"/>
          <w:sz w:val="24"/>
          <w:szCs w:val="24"/>
        </w:rPr>
      </w:pPr>
    </w:p>
    <w:p w14:paraId="58A3526F" w14:textId="77777777" w:rsidR="00F44985" w:rsidRPr="00C72D82" w:rsidRDefault="00F44985" w:rsidP="001D16E1">
      <w:pPr>
        <w:rPr>
          <w:rFonts w:ascii="Times New Roman" w:hAnsi="Times New Roman"/>
          <w:sz w:val="24"/>
          <w:szCs w:val="24"/>
        </w:rPr>
      </w:pPr>
    </w:p>
    <w:p w14:paraId="0C9E402C" w14:textId="77777777" w:rsidR="00F44985" w:rsidRPr="00C72D82" w:rsidRDefault="00F44985" w:rsidP="001D16E1">
      <w:pPr>
        <w:rPr>
          <w:rFonts w:ascii="Times New Roman" w:hAnsi="Times New Roman"/>
          <w:sz w:val="24"/>
          <w:szCs w:val="24"/>
        </w:rPr>
      </w:pPr>
    </w:p>
    <w:p w14:paraId="2E109547" w14:textId="77777777" w:rsidR="00F44985" w:rsidRPr="00C72D82" w:rsidRDefault="00F44985" w:rsidP="001D16E1">
      <w:pPr>
        <w:rPr>
          <w:rFonts w:ascii="Times New Roman" w:hAnsi="Times New Roman"/>
          <w:sz w:val="24"/>
          <w:szCs w:val="24"/>
        </w:rPr>
      </w:pPr>
    </w:p>
    <w:p w14:paraId="4D3B8E99" w14:textId="77777777" w:rsidR="00F44985" w:rsidRPr="00C72D82" w:rsidRDefault="00F44985" w:rsidP="001D16E1">
      <w:pPr>
        <w:rPr>
          <w:rFonts w:ascii="Times New Roman" w:hAnsi="Times New Roman"/>
          <w:sz w:val="24"/>
          <w:szCs w:val="24"/>
        </w:rPr>
      </w:pPr>
    </w:p>
    <w:p w14:paraId="00DA5A34" w14:textId="77777777" w:rsidR="00F44985" w:rsidRPr="00C72D82" w:rsidRDefault="00F44985" w:rsidP="001D16E1">
      <w:pPr>
        <w:rPr>
          <w:rFonts w:ascii="Times New Roman" w:hAnsi="Times New Roman"/>
          <w:sz w:val="24"/>
          <w:szCs w:val="24"/>
        </w:rPr>
      </w:pPr>
    </w:p>
    <w:p w14:paraId="53C32F77" w14:textId="77777777" w:rsidR="00F44985" w:rsidRPr="00C72D82" w:rsidRDefault="00F44985" w:rsidP="001D16E1">
      <w:pPr>
        <w:rPr>
          <w:rFonts w:ascii="Times New Roman" w:hAnsi="Times New Roman"/>
          <w:sz w:val="24"/>
          <w:szCs w:val="24"/>
        </w:rPr>
      </w:pPr>
    </w:p>
    <w:p w14:paraId="0200D961" w14:textId="77777777" w:rsidR="00F44985" w:rsidRPr="00C72D82" w:rsidRDefault="00F44985" w:rsidP="001D16E1">
      <w:pPr>
        <w:rPr>
          <w:rFonts w:ascii="Times New Roman" w:hAnsi="Times New Roman"/>
          <w:sz w:val="24"/>
          <w:szCs w:val="24"/>
        </w:rPr>
      </w:pPr>
    </w:p>
    <w:p w14:paraId="75A00174" w14:textId="77777777" w:rsidR="00F44985" w:rsidRPr="00C72D82" w:rsidRDefault="00F44985" w:rsidP="001D16E1">
      <w:pPr>
        <w:rPr>
          <w:rFonts w:ascii="Times New Roman" w:hAnsi="Times New Roman"/>
          <w:sz w:val="24"/>
          <w:szCs w:val="24"/>
        </w:rPr>
      </w:pPr>
    </w:p>
    <w:p w14:paraId="1664A739" w14:textId="77777777" w:rsidR="00F44985" w:rsidRPr="00C72D82" w:rsidRDefault="00F44985" w:rsidP="001D16E1">
      <w:pPr>
        <w:rPr>
          <w:rFonts w:ascii="Times New Roman" w:hAnsi="Times New Roman"/>
          <w:sz w:val="24"/>
          <w:szCs w:val="24"/>
        </w:rPr>
      </w:pPr>
    </w:p>
    <w:p w14:paraId="2E6FE54A" w14:textId="77777777" w:rsidR="00171CC2" w:rsidRDefault="00171CC2" w:rsidP="001D16E1">
      <w:pPr>
        <w:rPr>
          <w:rFonts w:ascii="Times New Roman" w:eastAsiaTheme="minorEastAsia" w:hAnsi="Times New Roman"/>
          <w:sz w:val="24"/>
          <w:szCs w:val="24"/>
        </w:rPr>
      </w:pPr>
    </w:p>
    <w:p w14:paraId="15BC0879" w14:textId="77777777" w:rsidR="00F44985" w:rsidRPr="00C72D82" w:rsidRDefault="00F44985" w:rsidP="001D16E1">
      <w:pPr>
        <w:rPr>
          <w:rFonts w:ascii="Times New Roman" w:hAnsi="Times New Roman"/>
          <w:sz w:val="24"/>
          <w:szCs w:val="24"/>
        </w:rPr>
      </w:pPr>
      <w:r w:rsidRPr="00C72D82">
        <w:rPr>
          <w:rFonts w:ascii="Times New Roman" w:hAnsi="Times New Roman"/>
          <w:sz w:val="24"/>
          <w:szCs w:val="24"/>
        </w:rPr>
        <w:t>Fig.1 Caption.</w:t>
      </w:r>
    </w:p>
    <w:p w14:paraId="699DD376" w14:textId="77777777" w:rsidR="00F44985" w:rsidRPr="00C72D82" w:rsidRDefault="00F44985" w:rsidP="001D16E1">
      <w:pPr>
        <w:rPr>
          <w:rFonts w:ascii="Times New Roman" w:hAnsi="Times New Roman"/>
          <w:sz w:val="24"/>
          <w:szCs w:val="24"/>
        </w:rPr>
      </w:pPr>
    </w:p>
    <w:p w14:paraId="66C636F9" w14:textId="5368CDC8" w:rsidR="00F44985" w:rsidRPr="00C72D82" w:rsidRDefault="00F44985" w:rsidP="001D16E1">
      <w:pPr>
        <w:rPr>
          <w:rFonts w:ascii="Times New Roman" w:hAnsi="Times New Roman"/>
          <w:sz w:val="24"/>
          <w:szCs w:val="24"/>
        </w:rPr>
      </w:pPr>
    </w:p>
    <w:sectPr w:rsidR="00F44985" w:rsidRPr="00C72D82" w:rsidSect="009732EB">
      <w:footerReference w:type="default" r:id="rId8"/>
      <w:pgSz w:w="11906" w:h="16838" w:code="9"/>
      <w:pgMar w:top="1985" w:right="1701" w:bottom="1701" w:left="1701" w:header="851" w:footer="992" w:gutter="0"/>
      <w:lnNumType w:countBy="1"/>
      <w:cols w:space="425"/>
      <w:docGrid w:type="lines" w:linePitch="440"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5BB4" w14:textId="77777777" w:rsidR="0091219D" w:rsidRDefault="0091219D" w:rsidP="00BE7A96">
      <w:r>
        <w:separator/>
      </w:r>
    </w:p>
  </w:endnote>
  <w:endnote w:type="continuationSeparator" w:id="0">
    <w:p w14:paraId="1305D7BE" w14:textId="77777777" w:rsidR="0091219D" w:rsidRDefault="0091219D" w:rsidP="00BE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13C3A" w14:textId="77777777" w:rsidR="00453B30" w:rsidRDefault="00453B30">
    <w:pPr>
      <w:jc w:val="right"/>
    </w:pPr>
    <w:r>
      <w:fldChar w:fldCharType="begin"/>
    </w:r>
    <w:r>
      <w:instrText xml:space="preserve"> PAGE   \* MERGEFORMAT </w:instrText>
    </w:r>
    <w:r>
      <w:fldChar w:fldCharType="separate"/>
    </w:r>
    <w:r w:rsidR="00430268" w:rsidRPr="00430268">
      <w:rPr>
        <w:noProof/>
        <w:lang w:val="ja-JP"/>
      </w:rPr>
      <w:t>1</w:t>
    </w:r>
    <w:r>
      <w:fldChar w:fldCharType="end"/>
    </w:r>
  </w:p>
  <w:p w14:paraId="447056AF" w14:textId="77777777" w:rsidR="00453B30" w:rsidRDefault="00453B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EE7D" w14:textId="77777777" w:rsidR="0091219D" w:rsidRDefault="0091219D" w:rsidP="00BE7A96">
      <w:r>
        <w:separator/>
      </w:r>
    </w:p>
  </w:footnote>
  <w:footnote w:type="continuationSeparator" w:id="0">
    <w:p w14:paraId="5D3F0339" w14:textId="77777777" w:rsidR="0091219D" w:rsidRDefault="0091219D" w:rsidP="00BE7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5396"/>
    <w:multiLevelType w:val="multilevel"/>
    <w:tmpl w:val="F6AEF702"/>
    <w:lvl w:ilvl="0">
      <w:start w:val="1"/>
      <w:numFmt w:val="decimal"/>
      <w:pStyle w:val="1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FA2542"/>
    <w:multiLevelType w:val="hybridMultilevel"/>
    <w:tmpl w:val="935E2706"/>
    <w:lvl w:ilvl="0" w:tplc="95F6AC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54B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0ED539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71B44D7"/>
    <w:multiLevelType w:val="hybridMultilevel"/>
    <w:tmpl w:val="9AD46154"/>
    <w:lvl w:ilvl="0" w:tplc="47783962">
      <w:start w:val="1"/>
      <w:numFmt w:val="decimal"/>
      <w:pStyle w:val="References"/>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494141"/>
    <w:multiLevelType w:val="multilevel"/>
    <w:tmpl w:val="823A65AA"/>
    <w:lvl w:ilvl="0">
      <w:start w:val="2"/>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pStyle w:val="31"/>
      <w:lvlText w:val="%1.%2.%3"/>
      <w:lvlJc w:val="left"/>
      <w:pPr>
        <w:ind w:left="1418" w:hanging="1418"/>
      </w:pPr>
      <w:rPr>
        <w:rFonts w:hint="eastAsia"/>
      </w:rPr>
    </w:lvl>
    <w:lvl w:ilvl="3">
      <w:start w:val="1"/>
      <w:numFmt w:val="decimal"/>
      <w:lvlText w:val="%1.%2.%3.%4"/>
      <w:lvlJc w:val="left"/>
      <w:pPr>
        <w:ind w:left="1984" w:hanging="1984"/>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3827"/>
      </w:pPr>
      <w:rPr>
        <w:rFonts w:hint="eastAsia"/>
      </w:rPr>
    </w:lvl>
    <w:lvl w:ilvl="7">
      <w:start w:val="1"/>
      <w:numFmt w:val="decimal"/>
      <w:lvlText w:val="%1.%2.%3.%4.%5.%6.%7.%8"/>
      <w:lvlJc w:val="left"/>
      <w:pPr>
        <w:ind w:left="4394" w:hanging="4394"/>
      </w:pPr>
      <w:rPr>
        <w:rFonts w:hint="eastAsia"/>
      </w:rPr>
    </w:lvl>
    <w:lvl w:ilvl="8">
      <w:start w:val="1"/>
      <w:numFmt w:val="decimal"/>
      <w:lvlText w:val="%1.%2.%3.%4.%5.%6.%7.%8.%9"/>
      <w:lvlJc w:val="left"/>
      <w:pPr>
        <w:ind w:left="5102" w:hanging="5102"/>
      </w:pPr>
      <w:rPr>
        <w:rFonts w:hint="eastAsia"/>
      </w:rPr>
    </w:lvl>
  </w:abstractNum>
  <w:abstractNum w:abstractNumId="6" w15:restartNumberingAfterBreak="0">
    <w:nsid w:val="5FC668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F514954"/>
    <w:multiLevelType w:val="hybridMultilevel"/>
    <w:tmpl w:val="C5C805F6"/>
    <w:lvl w:ilvl="0" w:tplc="511E86C6">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352CBF"/>
    <w:multiLevelType w:val="hybridMultilevel"/>
    <w:tmpl w:val="4476D9B8"/>
    <w:lvl w:ilvl="0" w:tplc="937EF0B0">
      <w:start w:val="3"/>
      <w:numFmt w:val="bullet"/>
      <w:lvlText w:val=""/>
      <w:lvlJc w:val="left"/>
      <w:pPr>
        <w:ind w:left="360" w:hanging="360"/>
      </w:pPr>
      <w:rPr>
        <w:rFonts w:ascii="Wingdings" w:eastAsia="ＭＳ 明朝" w:hAnsi="Wingdings" w:cs="Times New Roman"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380B99"/>
    <w:multiLevelType w:val="multilevel"/>
    <w:tmpl w:val="6FB87AE2"/>
    <w:lvl w:ilvl="0">
      <w:start w:val="2"/>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2"/>
      <w:numFmt w:val="decimal"/>
      <w:lvlText w:val="%1.%2.%3"/>
      <w:lvlJc w:val="left"/>
      <w:pPr>
        <w:ind w:left="1418" w:hanging="1418"/>
      </w:pPr>
      <w:rPr>
        <w:rFonts w:hint="eastAsia"/>
      </w:rPr>
    </w:lvl>
    <w:lvl w:ilvl="3">
      <w:start w:val="1"/>
      <w:numFmt w:val="decimal"/>
      <w:lvlText w:val="%1.%2.%3.%4"/>
      <w:lvlJc w:val="left"/>
      <w:pPr>
        <w:ind w:left="1984" w:hanging="1984"/>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3827"/>
      </w:pPr>
      <w:rPr>
        <w:rFonts w:hint="eastAsia"/>
      </w:rPr>
    </w:lvl>
    <w:lvl w:ilvl="7">
      <w:start w:val="1"/>
      <w:numFmt w:val="decimal"/>
      <w:lvlText w:val="%1.%2.%3.%4.%5.%6.%7.%8"/>
      <w:lvlJc w:val="left"/>
      <w:pPr>
        <w:ind w:left="4394" w:hanging="4394"/>
      </w:pPr>
      <w:rPr>
        <w:rFonts w:hint="eastAsia"/>
      </w:rPr>
    </w:lvl>
    <w:lvl w:ilvl="8">
      <w:start w:val="1"/>
      <w:numFmt w:val="decimal"/>
      <w:lvlText w:val="%1.%2.%3.%4.%5.%6.%7.%8.%9"/>
      <w:lvlJc w:val="left"/>
      <w:pPr>
        <w:ind w:left="5102" w:hanging="5102"/>
      </w:pPr>
      <w:rPr>
        <w:rFonts w:hint="eastAsia"/>
      </w:rPr>
    </w:lvl>
  </w:abstractNum>
  <w:abstractNum w:abstractNumId="10" w15:restartNumberingAfterBreak="0">
    <w:nsid w:val="7A8F00C8"/>
    <w:multiLevelType w:val="hybridMultilevel"/>
    <w:tmpl w:val="1E3AEDF4"/>
    <w:lvl w:ilvl="0" w:tplc="5D200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022F7D"/>
    <w:multiLevelType w:val="multilevel"/>
    <w:tmpl w:val="4DE6BFFA"/>
    <w:lvl w:ilvl="0">
      <w:start w:val="2"/>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lvlText w:val="%1.%2.%3"/>
      <w:lvlJc w:val="left"/>
      <w:pPr>
        <w:ind w:left="1418" w:hanging="1418"/>
      </w:pPr>
      <w:rPr>
        <w:rFonts w:hint="eastAsia"/>
      </w:rPr>
    </w:lvl>
    <w:lvl w:ilvl="3">
      <w:start w:val="1"/>
      <w:numFmt w:val="decimal"/>
      <w:lvlText w:val="%1.%2.%3.%4"/>
      <w:lvlJc w:val="left"/>
      <w:pPr>
        <w:ind w:left="1984" w:hanging="1984"/>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3827"/>
      </w:pPr>
      <w:rPr>
        <w:rFonts w:hint="eastAsia"/>
      </w:rPr>
    </w:lvl>
    <w:lvl w:ilvl="7">
      <w:start w:val="1"/>
      <w:numFmt w:val="decimal"/>
      <w:lvlText w:val="%1.%2.%3.%4.%5.%6.%7.%8"/>
      <w:lvlJc w:val="left"/>
      <w:pPr>
        <w:ind w:left="4394" w:hanging="4394"/>
      </w:pPr>
      <w:rPr>
        <w:rFonts w:hint="eastAsia"/>
      </w:rPr>
    </w:lvl>
    <w:lvl w:ilvl="8">
      <w:start w:val="1"/>
      <w:numFmt w:val="decimal"/>
      <w:lvlText w:val="%1.%2.%3.%4.%5.%6.%7.%8.%9"/>
      <w:lvlJc w:val="left"/>
      <w:pPr>
        <w:ind w:left="5102" w:hanging="5102"/>
      </w:pPr>
      <w:rPr>
        <w:rFonts w:hint="eastAsia"/>
      </w:rPr>
    </w:lvl>
  </w:abstractNum>
  <w:abstractNum w:abstractNumId="12" w15:restartNumberingAfterBreak="0">
    <w:nsid w:val="7DFC6F70"/>
    <w:multiLevelType w:val="multilevel"/>
    <w:tmpl w:val="6B6808C0"/>
    <w:lvl w:ilvl="0">
      <w:start w:val="2"/>
      <w:numFmt w:val="decimal"/>
      <w:lvlText w:val="%1"/>
      <w:lvlJc w:val="left"/>
      <w:pPr>
        <w:ind w:left="425" w:hanging="425"/>
      </w:pPr>
      <w:rPr>
        <w:rFonts w:hint="eastAsia"/>
      </w:rPr>
    </w:lvl>
    <w:lvl w:ilvl="1">
      <w:start w:val="1"/>
      <w:numFmt w:val="decimal"/>
      <w:pStyle w:val="21"/>
      <w:lvlText w:val="%1.%2"/>
      <w:lvlJc w:val="left"/>
      <w:pPr>
        <w:ind w:left="992" w:hanging="992"/>
      </w:pPr>
      <w:rPr>
        <w:rFonts w:hint="eastAsia"/>
      </w:rPr>
    </w:lvl>
    <w:lvl w:ilvl="2">
      <w:start w:val="1"/>
      <w:numFmt w:val="decimal"/>
      <w:lvlText w:val="%1.%2.%3"/>
      <w:lvlJc w:val="left"/>
      <w:pPr>
        <w:ind w:left="1418" w:hanging="1418"/>
      </w:pPr>
      <w:rPr>
        <w:rFonts w:hint="eastAsia"/>
      </w:rPr>
    </w:lvl>
    <w:lvl w:ilvl="3">
      <w:start w:val="1"/>
      <w:numFmt w:val="decimal"/>
      <w:lvlText w:val="%1.%2.%3.%4"/>
      <w:lvlJc w:val="left"/>
      <w:pPr>
        <w:ind w:left="1984" w:hanging="1984"/>
      </w:pPr>
      <w:rPr>
        <w:rFonts w:hint="eastAsia"/>
      </w:rPr>
    </w:lvl>
    <w:lvl w:ilvl="4">
      <w:start w:val="1"/>
      <w:numFmt w:val="decimal"/>
      <w:lvlText w:val="%1.%2.%3.%4.%5"/>
      <w:lvlJc w:val="left"/>
      <w:pPr>
        <w:ind w:left="2551" w:hanging="2551"/>
      </w:pPr>
      <w:rPr>
        <w:rFonts w:hint="eastAsia"/>
      </w:rPr>
    </w:lvl>
    <w:lvl w:ilvl="5">
      <w:start w:val="1"/>
      <w:numFmt w:val="decimal"/>
      <w:lvlText w:val="%1.%2.%3.%4.%5.%6"/>
      <w:lvlJc w:val="left"/>
      <w:pPr>
        <w:ind w:left="3260" w:hanging="3260"/>
      </w:pPr>
      <w:rPr>
        <w:rFonts w:hint="eastAsia"/>
      </w:rPr>
    </w:lvl>
    <w:lvl w:ilvl="6">
      <w:start w:val="1"/>
      <w:numFmt w:val="decimal"/>
      <w:lvlText w:val="%1.%2.%3.%4.%5.%6.%7"/>
      <w:lvlJc w:val="left"/>
      <w:pPr>
        <w:ind w:left="3827" w:hanging="3827"/>
      </w:pPr>
      <w:rPr>
        <w:rFonts w:hint="eastAsia"/>
      </w:rPr>
    </w:lvl>
    <w:lvl w:ilvl="7">
      <w:start w:val="1"/>
      <w:numFmt w:val="decimal"/>
      <w:lvlText w:val="%1.%2.%3.%4.%5.%6.%7.%8"/>
      <w:lvlJc w:val="left"/>
      <w:pPr>
        <w:ind w:left="4394" w:hanging="4394"/>
      </w:pPr>
      <w:rPr>
        <w:rFonts w:hint="eastAsia"/>
      </w:rPr>
    </w:lvl>
    <w:lvl w:ilvl="8">
      <w:start w:val="1"/>
      <w:numFmt w:val="decimal"/>
      <w:lvlText w:val="%1.%2.%3.%4.%5.%6.%7.%8.%9"/>
      <w:lvlJc w:val="left"/>
      <w:pPr>
        <w:ind w:left="5102" w:hanging="5102"/>
      </w:pPr>
      <w:rPr>
        <w:rFonts w:hint="eastAsia"/>
      </w:rPr>
    </w:lvl>
  </w:abstractNum>
  <w:num w:numId="1" w16cid:durableId="1513541">
    <w:abstractNumId w:val="8"/>
  </w:num>
  <w:num w:numId="2" w16cid:durableId="405692453">
    <w:abstractNumId w:val="1"/>
  </w:num>
  <w:num w:numId="3" w16cid:durableId="1864249323">
    <w:abstractNumId w:val="10"/>
  </w:num>
  <w:num w:numId="4" w16cid:durableId="819034046">
    <w:abstractNumId w:val="3"/>
  </w:num>
  <w:num w:numId="5" w16cid:durableId="1716732644">
    <w:abstractNumId w:val="2"/>
  </w:num>
  <w:num w:numId="6" w16cid:durableId="324475708">
    <w:abstractNumId w:val="6"/>
  </w:num>
  <w:num w:numId="7" w16cid:durableId="1862160507">
    <w:abstractNumId w:val="12"/>
  </w:num>
  <w:num w:numId="8" w16cid:durableId="886531309">
    <w:abstractNumId w:val="5"/>
  </w:num>
  <w:num w:numId="9" w16cid:durableId="1994094083">
    <w:abstractNumId w:val="9"/>
  </w:num>
  <w:num w:numId="10" w16cid:durableId="194655751">
    <w:abstractNumId w:val="11"/>
  </w:num>
  <w:num w:numId="11" w16cid:durableId="486173675">
    <w:abstractNumId w:val="4"/>
  </w:num>
  <w:num w:numId="12" w16cid:durableId="706177284">
    <w:abstractNumId w:val="7"/>
  </w:num>
  <w:num w:numId="13" w16cid:durableId="1652565231">
    <w:abstractNumId w:val="0"/>
  </w:num>
  <w:num w:numId="14" w16cid:durableId="873422430">
    <w:abstractNumId w:val="0"/>
  </w:num>
  <w:num w:numId="15" w16cid:durableId="292030469">
    <w:abstractNumId w:val="12"/>
  </w:num>
  <w:num w:numId="16" w16cid:durableId="117376111">
    <w:abstractNumId w:val="5"/>
  </w:num>
  <w:num w:numId="17" w16cid:durableId="1642537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83"/>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268"/>
    <w:rsid w:val="0008167F"/>
    <w:rsid w:val="000A2CD1"/>
    <w:rsid w:val="000D2DDD"/>
    <w:rsid w:val="000D5703"/>
    <w:rsid w:val="00110271"/>
    <w:rsid w:val="00112CDD"/>
    <w:rsid w:val="00165D50"/>
    <w:rsid w:val="00171CC2"/>
    <w:rsid w:val="001814FD"/>
    <w:rsid w:val="001D16E1"/>
    <w:rsid w:val="00236479"/>
    <w:rsid w:val="0031161B"/>
    <w:rsid w:val="003D47E1"/>
    <w:rsid w:val="003E304B"/>
    <w:rsid w:val="00405F23"/>
    <w:rsid w:val="0040686B"/>
    <w:rsid w:val="00430268"/>
    <w:rsid w:val="00432A98"/>
    <w:rsid w:val="00437148"/>
    <w:rsid w:val="00453B30"/>
    <w:rsid w:val="00485DDB"/>
    <w:rsid w:val="00505FD1"/>
    <w:rsid w:val="00522AF2"/>
    <w:rsid w:val="005D7275"/>
    <w:rsid w:val="005F1FF7"/>
    <w:rsid w:val="006E0671"/>
    <w:rsid w:val="007546A8"/>
    <w:rsid w:val="007E172F"/>
    <w:rsid w:val="00817C2A"/>
    <w:rsid w:val="008C78D3"/>
    <w:rsid w:val="0091219D"/>
    <w:rsid w:val="009650CD"/>
    <w:rsid w:val="009732EB"/>
    <w:rsid w:val="009A037B"/>
    <w:rsid w:val="009C5C90"/>
    <w:rsid w:val="00A523FE"/>
    <w:rsid w:val="00A63FB8"/>
    <w:rsid w:val="00A873B9"/>
    <w:rsid w:val="00A904A9"/>
    <w:rsid w:val="00A937A9"/>
    <w:rsid w:val="00AC51BA"/>
    <w:rsid w:val="00B730C4"/>
    <w:rsid w:val="00B8547B"/>
    <w:rsid w:val="00BC3BCA"/>
    <w:rsid w:val="00BE7A96"/>
    <w:rsid w:val="00C72D82"/>
    <w:rsid w:val="00D674AF"/>
    <w:rsid w:val="00D953F7"/>
    <w:rsid w:val="00E67769"/>
    <w:rsid w:val="00EE298B"/>
    <w:rsid w:val="00EF6BE5"/>
    <w:rsid w:val="00F44985"/>
    <w:rsid w:val="00F77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6D0369"/>
  <w15:docId w15:val="{06DC45DE-E12E-41E7-93A9-471B3AF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Standard"/>
    <w:qFormat/>
    <w:rsid w:val="00D953F7"/>
    <w:pPr>
      <w:widowControl w:val="0"/>
      <w:jc w:val="both"/>
    </w:pPr>
    <w:rPr>
      <w:rFonts w:eastAsia="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autoRedefine/>
    <w:qFormat/>
    <w:rsid w:val="00D953F7"/>
    <w:pPr>
      <w:widowControl/>
      <w:spacing w:line="480" w:lineRule="auto"/>
      <w:jc w:val="left"/>
    </w:pPr>
    <w:rPr>
      <w:rFonts w:ascii="Times New Roman" w:eastAsia="ＭＳ 明朝" w:hAnsi="Times New Roman"/>
      <w:i/>
      <w:kern w:val="0"/>
      <w:sz w:val="24"/>
      <w:szCs w:val="24"/>
    </w:rPr>
  </w:style>
  <w:style w:type="paragraph" w:customStyle="1" w:styleId="TitleofManuscript">
    <w:name w:val="Title of Manuscript"/>
    <w:basedOn w:val="a"/>
    <w:link w:val="TitleofManuscript0"/>
    <w:qFormat/>
    <w:rsid w:val="003E304B"/>
    <w:rPr>
      <w:rFonts w:ascii="Times New Roman" w:hAnsi="Times New Roman"/>
      <w:sz w:val="32"/>
      <w:szCs w:val="32"/>
    </w:rPr>
  </w:style>
  <w:style w:type="character" w:styleId="a3">
    <w:name w:val="annotation reference"/>
    <w:basedOn w:val="a0"/>
    <w:uiPriority w:val="99"/>
    <w:semiHidden/>
    <w:unhideWhenUsed/>
    <w:rsid w:val="00A63FB8"/>
    <w:rPr>
      <w:sz w:val="18"/>
      <w:szCs w:val="18"/>
    </w:rPr>
  </w:style>
  <w:style w:type="paragraph" w:customStyle="1" w:styleId="Authors">
    <w:name w:val="Authors"/>
    <w:basedOn w:val="a"/>
    <w:link w:val="Authors0"/>
    <w:qFormat/>
    <w:rsid w:val="00D953F7"/>
    <w:rPr>
      <w:rFonts w:eastAsia="ＭＳ 明朝"/>
    </w:rPr>
  </w:style>
  <w:style w:type="character" w:customStyle="1" w:styleId="Authors0">
    <w:name w:val="Authors (文字)"/>
    <w:link w:val="Authors"/>
    <w:rsid w:val="00D953F7"/>
    <w:rPr>
      <w:kern w:val="2"/>
      <w:sz w:val="21"/>
      <w:szCs w:val="22"/>
    </w:rPr>
  </w:style>
  <w:style w:type="paragraph" w:customStyle="1" w:styleId="Affiliation">
    <w:name w:val="Affiliation"/>
    <w:basedOn w:val="a"/>
    <w:link w:val="Affiliation0"/>
    <w:qFormat/>
    <w:rsid w:val="00D953F7"/>
    <w:rPr>
      <w:rFonts w:ascii="Times New Roman" w:eastAsia="ＭＳ 明朝" w:hAnsi="Times New Roman"/>
    </w:rPr>
  </w:style>
  <w:style w:type="character" w:customStyle="1" w:styleId="Affiliation0">
    <w:name w:val="Affiliation (文字)"/>
    <w:link w:val="Affiliation"/>
    <w:rsid w:val="00D953F7"/>
    <w:rPr>
      <w:rFonts w:ascii="Times New Roman" w:hAnsi="Times New Roman"/>
      <w:kern w:val="2"/>
      <w:sz w:val="21"/>
      <w:szCs w:val="22"/>
    </w:rPr>
  </w:style>
  <w:style w:type="paragraph" w:customStyle="1" w:styleId="Keywords">
    <w:name w:val="Keywords"/>
    <w:basedOn w:val="a"/>
    <w:link w:val="Keywords0"/>
    <w:qFormat/>
    <w:rsid w:val="00D953F7"/>
    <w:rPr>
      <w:rFonts w:ascii="Times New Roman" w:eastAsia="ＭＳ 明朝" w:hAnsi="Times New Roman"/>
      <w:i/>
    </w:rPr>
  </w:style>
  <w:style w:type="character" w:customStyle="1" w:styleId="Keywords0">
    <w:name w:val="Keywords (文字)"/>
    <w:link w:val="Keywords"/>
    <w:rsid w:val="00D953F7"/>
    <w:rPr>
      <w:rFonts w:ascii="Times New Roman" w:hAnsi="Times New Roman"/>
      <w:i/>
      <w:kern w:val="2"/>
      <w:sz w:val="21"/>
      <w:szCs w:val="22"/>
    </w:rPr>
  </w:style>
  <w:style w:type="paragraph" w:customStyle="1" w:styleId="11">
    <w:name w:val="見出し 11"/>
    <w:basedOn w:val="a"/>
    <w:link w:val="Heading1"/>
    <w:qFormat/>
    <w:rsid w:val="00D953F7"/>
    <w:pPr>
      <w:numPr>
        <w:numId w:val="13"/>
      </w:numPr>
    </w:pPr>
    <w:rPr>
      <w:rFonts w:ascii="Times New Roman" w:hAnsi="Times New Roman"/>
      <w:sz w:val="24"/>
      <w:szCs w:val="24"/>
    </w:rPr>
  </w:style>
  <w:style w:type="character" w:customStyle="1" w:styleId="Heading1">
    <w:name w:val="Heading 1 (文字)"/>
    <w:link w:val="11"/>
    <w:rsid w:val="00D953F7"/>
    <w:rPr>
      <w:rFonts w:ascii="Times New Roman" w:eastAsia="Times New Roman" w:hAnsi="Times New Roman"/>
      <w:kern w:val="2"/>
      <w:sz w:val="24"/>
      <w:szCs w:val="24"/>
    </w:rPr>
  </w:style>
  <w:style w:type="paragraph" w:customStyle="1" w:styleId="21">
    <w:name w:val="見出し 21"/>
    <w:basedOn w:val="a"/>
    <w:link w:val="Heading2"/>
    <w:qFormat/>
    <w:rsid w:val="00D953F7"/>
    <w:pPr>
      <w:numPr>
        <w:ilvl w:val="1"/>
        <w:numId w:val="7"/>
      </w:numPr>
    </w:pPr>
    <w:rPr>
      <w:rFonts w:ascii="Times New Roman" w:hAnsi="Times New Roman"/>
      <w:sz w:val="24"/>
      <w:szCs w:val="24"/>
    </w:rPr>
  </w:style>
  <w:style w:type="character" w:customStyle="1" w:styleId="Heading2">
    <w:name w:val="Heading 2 (文字)"/>
    <w:link w:val="21"/>
    <w:rsid w:val="00D953F7"/>
    <w:rPr>
      <w:rFonts w:ascii="Times New Roman" w:eastAsia="Times New Roman" w:hAnsi="Times New Roman"/>
      <w:kern w:val="2"/>
      <w:sz w:val="24"/>
      <w:szCs w:val="24"/>
    </w:rPr>
  </w:style>
  <w:style w:type="paragraph" w:customStyle="1" w:styleId="31">
    <w:name w:val="見出し 31"/>
    <w:basedOn w:val="a"/>
    <w:link w:val="Heading3"/>
    <w:qFormat/>
    <w:rsid w:val="00D953F7"/>
    <w:pPr>
      <w:numPr>
        <w:ilvl w:val="2"/>
        <w:numId w:val="8"/>
      </w:numPr>
    </w:pPr>
    <w:rPr>
      <w:rFonts w:ascii="Times New Roman" w:hAnsi="Times New Roman"/>
      <w:sz w:val="24"/>
      <w:szCs w:val="24"/>
    </w:rPr>
  </w:style>
  <w:style w:type="character" w:customStyle="1" w:styleId="Heading3">
    <w:name w:val="Heading 3 (文字)"/>
    <w:link w:val="31"/>
    <w:rsid w:val="00D953F7"/>
    <w:rPr>
      <w:rFonts w:ascii="Times New Roman" w:eastAsia="Times New Roman" w:hAnsi="Times New Roman"/>
      <w:kern w:val="2"/>
      <w:sz w:val="24"/>
      <w:szCs w:val="24"/>
    </w:rPr>
  </w:style>
  <w:style w:type="paragraph" w:customStyle="1" w:styleId="1">
    <w:name w:val="本文1"/>
    <w:basedOn w:val="a"/>
    <w:link w:val="BodyText"/>
    <w:qFormat/>
    <w:rsid w:val="00D953F7"/>
    <w:pPr>
      <w:ind w:firstLineChars="100" w:firstLine="313"/>
    </w:pPr>
    <w:rPr>
      <w:rFonts w:ascii="Times New Roman" w:hAnsi="Times New Roman"/>
      <w:sz w:val="24"/>
      <w:szCs w:val="24"/>
    </w:rPr>
  </w:style>
  <w:style w:type="character" w:customStyle="1" w:styleId="BodyText">
    <w:name w:val="Body Text (文字)"/>
    <w:link w:val="1"/>
    <w:rsid w:val="00D953F7"/>
    <w:rPr>
      <w:rFonts w:ascii="Times New Roman" w:eastAsia="Times New Roman" w:hAnsi="Times New Roman"/>
      <w:kern w:val="2"/>
      <w:sz w:val="24"/>
      <w:szCs w:val="24"/>
    </w:rPr>
  </w:style>
  <w:style w:type="paragraph" w:customStyle="1" w:styleId="References">
    <w:name w:val="References"/>
    <w:basedOn w:val="a"/>
    <w:link w:val="References0"/>
    <w:qFormat/>
    <w:rsid w:val="00D953F7"/>
    <w:pPr>
      <w:numPr>
        <w:numId w:val="11"/>
      </w:numPr>
      <w:tabs>
        <w:tab w:val="left" w:pos="426"/>
      </w:tabs>
      <w:ind w:left="0" w:firstLine="0"/>
    </w:pPr>
    <w:rPr>
      <w:rFonts w:ascii="Times New Roman" w:hAnsi="Times New Roman"/>
      <w:sz w:val="24"/>
      <w:szCs w:val="24"/>
    </w:rPr>
  </w:style>
  <w:style w:type="character" w:customStyle="1" w:styleId="References0">
    <w:name w:val="References (文字)"/>
    <w:link w:val="References"/>
    <w:rsid w:val="00D953F7"/>
    <w:rPr>
      <w:rFonts w:ascii="Times New Roman" w:eastAsia="Times New Roman" w:hAnsi="Times New Roman"/>
      <w:kern w:val="2"/>
      <w:sz w:val="24"/>
      <w:szCs w:val="24"/>
    </w:rPr>
  </w:style>
  <w:style w:type="paragraph" w:customStyle="1" w:styleId="CaptionsList">
    <w:name w:val="Captions List"/>
    <w:basedOn w:val="a"/>
    <w:link w:val="CaptionsList0"/>
    <w:qFormat/>
    <w:rsid w:val="00D953F7"/>
    <w:rPr>
      <w:rFonts w:ascii="Times New Roman" w:eastAsia="ＭＳ 明朝" w:hAnsi="Times New Roman"/>
      <w:sz w:val="24"/>
      <w:szCs w:val="24"/>
    </w:rPr>
  </w:style>
  <w:style w:type="character" w:customStyle="1" w:styleId="CaptionsList0">
    <w:name w:val="Captions List (文字)"/>
    <w:link w:val="CaptionsList"/>
    <w:rsid w:val="00D953F7"/>
    <w:rPr>
      <w:rFonts w:ascii="Times New Roman" w:hAnsi="Times New Roman"/>
      <w:kern w:val="2"/>
      <w:sz w:val="24"/>
      <w:szCs w:val="24"/>
    </w:rPr>
  </w:style>
  <w:style w:type="character" w:customStyle="1" w:styleId="TitleofManuscript0">
    <w:name w:val="Title of Manuscript (文字)"/>
    <w:link w:val="TitleofManuscript"/>
    <w:rsid w:val="003E304B"/>
    <w:rPr>
      <w:rFonts w:ascii="Times New Roman" w:eastAsia="Times New Roman" w:hAnsi="Times New Roman"/>
      <w:kern w:val="2"/>
      <w:sz w:val="32"/>
      <w:szCs w:val="32"/>
    </w:rPr>
  </w:style>
  <w:style w:type="paragraph" w:styleId="a4">
    <w:name w:val="annotation text"/>
    <w:basedOn w:val="a"/>
    <w:link w:val="a5"/>
    <w:uiPriority w:val="99"/>
    <w:semiHidden/>
    <w:unhideWhenUsed/>
    <w:rsid w:val="00A63FB8"/>
    <w:pPr>
      <w:jc w:val="left"/>
    </w:pPr>
  </w:style>
  <w:style w:type="character" w:customStyle="1" w:styleId="a5">
    <w:name w:val="コメント文字列 (文字)"/>
    <w:basedOn w:val="a0"/>
    <w:link w:val="a4"/>
    <w:uiPriority w:val="99"/>
    <w:semiHidden/>
    <w:rsid w:val="00A63FB8"/>
    <w:rPr>
      <w:rFonts w:eastAsia="Times New Roman"/>
      <w:kern w:val="2"/>
      <w:sz w:val="21"/>
      <w:szCs w:val="22"/>
    </w:rPr>
  </w:style>
  <w:style w:type="paragraph" w:styleId="a6">
    <w:name w:val="annotation subject"/>
    <w:basedOn w:val="a4"/>
    <w:next w:val="a4"/>
    <w:link w:val="a7"/>
    <w:uiPriority w:val="99"/>
    <w:semiHidden/>
    <w:unhideWhenUsed/>
    <w:rsid w:val="00A63FB8"/>
    <w:rPr>
      <w:b/>
      <w:bCs/>
    </w:rPr>
  </w:style>
  <w:style w:type="character" w:customStyle="1" w:styleId="a7">
    <w:name w:val="コメント内容 (文字)"/>
    <w:basedOn w:val="a5"/>
    <w:link w:val="a6"/>
    <w:uiPriority w:val="99"/>
    <w:semiHidden/>
    <w:rsid w:val="00A63FB8"/>
    <w:rPr>
      <w:rFonts w:eastAsia="Times New Roman"/>
      <w:b/>
      <w:bCs/>
      <w:kern w:val="2"/>
      <w:sz w:val="21"/>
      <w:szCs w:val="22"/>
    </w:rPr>
  </w:style>
  <w:style w:type="paragraph" w:styleId="a8">
    <w:name w:val="Balloon Text"/>
    <w:basedOn w:val="a"/>
    <w:link w:val="a9"/>
    <w:uiPriority w:val="99"/>
    <w:semiHidden/>
    <w:unhideWhenUsed/>
    <w:rsid w:val="00A63F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3FB8"/>
    <w:rPr>
      <w:rFonts w:asciiTheme="majorHAnsi" w:eastAsiaTheme="majorEastAsia" w:hAnsiTheme="majorHAnsi" w:cstheme="majorBidi"/>
      <w:kern w:val="2"/>
      <w:sz w:val="18"/>
      <w:szCs w:val="18"/>
    </w:rPr>
  </w:style>
  <w:style w:type="character" w:styleId="aa">
    <w:name w:val="line number"/>
    <w:basedOn w:val="a0"/>
    <w:uiPriority w:val="99"/>
    <w:semiHidden/>
    <w:unhideWhenUsed/>
    <w:rsid w:val="00B73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25324">
      <w:bodyDiv w:val="1"/>
      <w:marLeft w:val="0"/>
      <w:marRight w:val="0"/>
      <w:marTop w:val="0"/>
      <w:marBottom w:val="0"/>
      <w:divBdr>
        <w:top w:val="none" w:sz="0" w:space="0" w:color="auto"/>
        <w:left w:val="none" w:sz="0" w:space="0" w:color="auto"/>
        <w:bottom w:val="none" w:sz="0" w:space="0" w:color="auto"/>
        <w:right w:val="none" w:sz="0" w:space="0" w:color="auto"/>
      </w:divBdr>
    </w:div>
    <w:div w:id="784229010">
      <w:bodyDiv w:val="1"/>
      <w:marLeft w:val="0"/>
      <w:marRight w:val="0"/>
      <w:marTop w:val="0"/>
      <w:marBottom w:val="0"/>
      <w:divBdr>
        <w:top w:val="none" w:sz="0" w:space="0" w:color="auto"/>
        <w:left w:val="none" w:sz="0" w:space="0" w:color="auto"/>
        <w:bottom w:val="none" w:sz="0" w:space="0" w:color="auto"/>
        <w:right w:val="none" w:sz="0" w:space="0" w:color="auto"/>
      </w:divBdr>
    </w:div>
    <w:div w:id="830414710">
      <w:bodyDiv w:val="1"/>
      <w:marLeft w:val="0"/>
      <w:marRight w:val="0"/>
      <w:marTop w:val="0"/>
      <w:marBottom w:val="0"/>
      <w:divBdr>
        <w:top w:val="none" w:sz="0" w:space="0" w:color="auto"/>
        <w:left w:val="none" w:sz="0" w:space="0" w:color="auto"/>
        <w:bottom w:val="none" w:sz="0" w:space="0" w:color="auto"/>
        <w:right w:val="none" w:sz="0" w:space="0" w:color="auto"/>
      </w:divBdr>
    </w:div>
    <w:div w:id="920139663">
      <w:bodyDiv w:val="1"/>
      <w:marLeft w:val="0"/>
      <w:marRight w:val="0"/>
      <w:marTop w:val="0"/>
      <w:marBottom w:val="0"/>
      <w:divBdr>
        <w:top w:val="none" w:sz="0" w:space="0" w:color="auto"/>
        <w:left w:val="none" w:sz="0" w:space="0" w:color="auto"/>
        <w:bottom w:val="none" w:sz="0" w:space="0" w:color="auto"/>
        <w:right w:val="none" w:sz="0" w:space="0" w:color="auto"/>
      </w:divBdr>
    </w:div>
    <w:div w:id="947808056">
      <w:bodyDiv w:val="1"/>
      <w:marLeft w:val="0"/>
      <w:marRight w:val="0"/>
      <w:marTop w:val="0"/>
      <w:marBottom w:val="0"/>
      <w:divBdr>
        <w:top w:val="none" w:sz="0" w:space="0" w:color="auto"/>
        <w:left w:val="none" w:sz="0" w:space="0" w:color="auto"/>
        <w:bottom w:val="none" w:sz="0" w:space="0" w:color="auto"/>
        <w:right w:val="none" w:sz="0" w:space="0" w:color="auto"/>
      </w:divBdr>
    </w:div>
    <w:div w:id="1317610243">
      <w:bodyDiv w:val="1"/>
      <w:marLeft w:val="0"/>
      <w:marRight w:val="0"/>
      <w:marTop w:val="0"/>
      <w:marBottom w:val="0"/>
      <w:divBdr>
        <w:top w:val="none" w:sz="0" w:space="0" w:color="auto"/>
        <w:left w:val="none" w:sz="0" w:space="0" w:color="auto"/>
        <w:bottom w:val="none" w:sz="0" w:space="0" w:color="auto"/>
        <w:right w:val="none" w:sz="0" w:space="0" w:color="auto"/>
      </w:divBdr>
    </w:div>
    <w:div w:id="1333068195">
      <w:bodyDiv w:val="1"/>
      <w:marLeft w:val="0"/>
      <w:marRight w:val="0"/>
      <w:marTop w:val="0"/>
      <w:marBottom w:val="0"/>
      <w:divBdr>
        <w:top w:val="none" w:sz="0" w:space="0" w:color="auto"/>
        <w:left w:val="none" w:sz="0" w:space="0" w:color="auto"/>
        <w:bottom w:val="none" w:sz="0" w:space="0" w:color="auto"/>
        <w:right w:val="none" w:sz="0" w:space="0" w:color="auto"/>
      </w:divBdr>
    </w:div>
    <w:div w:id="212187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4849-43B3-4B26-80D7-0D7401CF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618</Words>
  <Characters>3207</Characters>
  <Application>Microsoft Office Word</Application>
  <DocSecurity>0</DocSecurity>
  <Lines>80</Lines>
  <Paragraphs>62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yuyamaa</dc:creator>
  <cp:lastModifiedBy>学会 金属</cp:lastModifiedBy>
  <cp:revision>1</cp:revision>
  <dcterms:created xsi:type="dcterms:W3CDTF">2024-10-15T07:56:00Z</dcterms:created>
  <dcterms:modified xsi:type="dcterms:W3CDTF">2024-10-15T07:57:00Z</dcterms:modified>
</cp:coreProperties>
</file>